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79" w:rsidRPr="00B04479" w:rsidRDefault="00B04479" w:rsidP="00B04479">
      <w:pPr>
        <w:pStyle w:val="NormalWeb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B04479">
        <w:rPr>
          <w:rStyle w:val="Strong"/>
          <w:rFonts w:ascii="Times New Roman" w:hAnsi="Times New Roman"/>
          <w:color w:val="0D0D0D" w:themeColor="text1" w:themeTint="F2"/>
          <w:sz w:val="24"/>
          <w:szCs w:val="24"/>
        </w:rPr>
        <w:t>The 1098-T form:</w:t>
      </w:r>
    </w:p>
    <w:p w:rsidR="00B04479" w:rsidRPr="00B04479" w:rsidRDefault="00B04479" w:rsidP="00B04479">
      <w:pPr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B04479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The 1098-T is an IRS form entitled “Tuition Statement” that assists the student in determining if he/she qualifies for certain education related tax credits under the Taxpayer Relief Act of 1997(TRA97). The IRS requires eligible educational institutions such as MSL to file a 1098-T form each year for each student (excluding non-resident alien students) enrolled for whom a reportable transaction is made during the calendar year.   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</w:rPr>
        <w:br/>
      </w:r>
    </w:p>
    <w:p w:rsidR="00B04479" w:rsidRPr="00B04479" w:rsidRDefault="00B04479" w:rsidP="00B04479">
      <w:pPr>
        <w:pStyle w:val="NormalWeb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bookmarkStart w:id="0" w:name="2"/>
      <w:bookmarkEnd w:id="0"/>
      <w:r w:rsidRPr="00B04479">
        <w:rPr>
          <w:rFonts w:ascii="Times New Roman" w:hAnsi="Times New Roman"/>
          <w:bCs/>
          <w:color w:val="0D0D0D" w:themeColor="text1" w:themeTint="F2"/>
          <w:sz w:val="24"/>
          <w:szCs w:val="24"/>
        </w:rPr>
        <w:t>The Forms will be mailed by January 31st of the following year. You should receive your 1098-T form within two weeks of this date.</w:t>
      </w:r>
    </w:p>
    <w:p w:rsidR="00B04479" w:rsidRPr="00B04479" w:rsidRDefault="00B04479" w:rsidP="00B04479">
      <w:pPr>
        <w:pStyle w:val="NormalWeb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B04479">
        <w:rPr>
          <w:rFonts w:ascii="Times New Roman" w:hAnsi="Times New Roman"/>
          <w:bCs/>
          <w:color w:val="0D0D0D" w:themeColor="text1" w:themeTint="F2"/>
          <w:sz w:val="24"/>
          <w:szCs w:val="24"/>
        </w:rPr>
        <w:t>Please consult with the Internal Revenue Service (IRS) or a qualified tax professional to address any tax related questions.  MSL is unable to dispense tax advice or determine tax benefit qualifications.</w:t>
      </w:r>
    </w:p>
    <w:p w:rsidR="004B18FD" w:rsidRDefault="004B18FD"/>
    <w:sectPr w:rsidR="004B18FD" w:rsidSect="004B1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479"/>
    <w:rsid w:val="004B18FD"/>
    <w:rsid w:val="008D46FA"/>
    <w:rsid w:val="00B04479"/>
    <w:rsid w:val="00C86DB6"/>
    <w:rsid w:val="00D1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79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479"/>
    <w:pPr>
      <w:spacing w:after="255"/>
    </w:pPr>
    <w:rPr>
      <w:rFonts w:ascii="inherit" w:hAnsi="inherit"/>
      <w:sz w:val="21"/>
      <w:szCs w:val="21"/>
    </w:rPr>
  </w:style>
  <w:style w:type="character" w:styleId="Strong">
    <w:name w:val="Strong"/>
    <w:basedOn w:val="DefaultParagraphFont"/>
    <w:uiPriority w:val="22"/>
    <w:qFormat/>
    <w:rsid w:val="00B04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Coyne</dc:creator>
  <cp:lastModifiedBy>Mike Coyne</cp:lastModifiedBy>
  <cp:revision>1</cp:revision>
  <dcterms:created xsi:type="dcterms:W3CDTF">2018-01-30T18:50:00Z</dcterms:created>
  <dcterms:modified xsi:type="dcterms:W3CDTF">2018-01-30T18:50:00Z</dcterms:modified>
</cp:coreProperties>
</file>