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68C1" w14:textId="49DB1EEB" w:rsidR="00B710BA" w:rsidRPr="002505A4" w:rsidRDefault="00B710BA">
      <w:pPr>
        <w:jc w:val="center"/>
        <w:rPr>
          <w:b/>
          <w:szCs w:val="24"/>
        </w:rPr>
      </w:pPr>
      <w:r w:rsidRPr="002505A4">
        <w:rPr>
          <w:szCs w:val="24"/>
        </w:rPr>
        <w:fldChar w:fldCharType="begin"/>
      </w:r>
      <w:r w:rsidRPr="002505A4">
        <w:rPr>
          <w:szCs w:val="24"/>
        </w:rPr>
        <w:instrText xml:space="preserve"> SEQ CHAPTER \h \r 1</w:instrText>
      </w:r>
      <w:r w:rsidRPr="002505A4">
        <w:rPr>
          <w:szCs w:val="24"/>
        </w:rPr>
        <w:fldChar w:fldCharType="end"/>
      </w:r>
      <w:r w:rsidR="00870940">
        <w:rPr>
          <w:b/>
          <w:noProof/>
          <w:szCs w:val="24"/>
        </w:rPr>
        <mc:AlternateContent>
          <mc:Choice Requires="wps">
            <w:drawing>
              <wp:inline distT="0" distB="0" distL="0" distR="0" wp14:anchorId="49884B1D" wp14:editId="0CB6658A">
                <wp:extent cx="703580" cy="437515"/>
                <wp:effectExtent l="0" t="3810" r="127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D2502" w14:textId="77777777" w:rsidR="00B710BA" w:rsidRDefault="00870940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F1044" wp14:editId="1AFFDB72">
                                  <wp:extent cx="708660" cy="4419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884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.4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" stroked="f">
                <v:textbox inset="0,0,0,0">
                  <w:txbxContent>
                    <w:p w14:paraId="5AED2502" w14:textId="77777777" w:rsidR="00B710BA" w:rsidRDefault="00870940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5F1044" wp14:editId="1AFFDB72">
                            <wp:extent cx="708660" cy="4419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C864F" w14:textId="77777777" w:rsidR="00B710BA" w:rsidRPr="002505A4" w:rsidRDefault="00B710BA">
      <w:pPr>
        <w:jc w:val="center"/>
        <w:rPr>
          <w:b/>
          <w:szCs w:val="24"/>
        </w:rPr>
      </w:pPr>
    </w:p>
    <w:p w14:paraId="61B96881" w14:textId="77777777" w:rsidR="00B710BA" w:rsidRPr="002505A4" w:rsidRDefault="00B710BA">
      <w:pPr>
        <w:jc w:val="center"/>
        <w:rPr>
          <w:b/>
          <w:szCs w:val="24"/>
        </w:rPr>
      </w:pPr>
      <w:r w:rsidRPr="002505A4">
        <w:rPr>
          <w:b/>
          <w:szCs w:val="24"/>
        </w:rPr>
        <w:t>MASSACHUSETTS SCHOOL OF LAW at ANDOVER</w:t>
      </w:r>
    </w:p>
    <w:p w14:paraId="20EAF49B" w14:textId="48866668" w:rsidR="00B710BA" w:rsidRPr="002505A4" w:rsidRDefault="00B710BA">
      <w:pPr>
        <w:jc w:val="center"/>
        <w:rPr>
          <w:b/>
          <w:szCs w:val="24"/>
        </w:rPr>
      </w:pPr>
      <w:r w:rsidRPr="002505A4">
        <w:rPr>
          <w:b/>
          <w:szCs w:val="24"/>
        </w:rPr>
        <w:t>SYLLABUS FOR CIVIL PROCEDURE AND CONFLICT RESOLUTION</w:t>
      </w:r>
      <w:r w:rsidR="002505A4" w:rsidRPr="002505A4">
        <w:rPr>
          <w:b/>
          <w:szCs w:val="24"/>
        </w:rPr>
        <w:t xml:space="preserve"> --</w:t>
      </w:r>
      <w:r w:rsidRPr="002505A4">
        <w:rPr>
          <w:b/>
          <w:szCs w:val="24"/>
        </w:rPr>
        <w:t xml:space="preserve"> </w:t>
      </w:r>
      <w:r w:rsidR="008E1DD0">
        <w:rPr>
          <w:b/>
          <w:szCs w:val="24"/>
        </w:rPr>
        <w:t>Fall 20</w:t>
      </w:r>
      <w:r w:rsidR="002A0A2F">
        <w:rPr>
          <w:b/>
          <w:szCs w:val="24"/>
        </w:rPr>
        <w:t>2</w:t>
      </w:r>
      <w:r w:rsidR="00740FBF">
        <w:rPr>
          <w:b/>
          <w:szCs w:val="24"/>
        </w:rPr>
        <w:t>2</w:t>
      </w:r>
    </w:p>
    <w:p w14:paraId="70B6ACAE" w14:textId="77777777" w:rsidR="00B710BA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Cs w:val="24"/>
        </w:rPr>
      </w:pPr>
      <w:r w:rsidRPr="002505A4">
        <w:rPr>
          <w:b/>
          <w:szCs w:val="24"/>
        </w:rPr>
        <w:t>Professor Michael L. Coyne</w:t>
      </w:r>
    </w:p>
    <w:p w14:paraId="2B0B8F44" w14:textId="77777777" w:rsidR="009B2077" w:rsidRPr="002505A4" w:rsidRDefault="009B20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Cs w:val="24"/>
        </w:rPr>
      </w:pPr>
      <w:r>
        <w:rPr>
          <w:b/>
          <w:szCs w:val="24"/>
        </w:rPr>
        <w:t>Professor Amy Dimitriadis</w:t>
      </w:r>
    </w:p>
    <w:p w14:paraId="7583E783" w14:textId="77777777" w:rsidR="00B710BA" w:rsidRPr="002505A4" w:rsidRDefault="00B710BA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WPHyperlink"/>
          <w:rFonts w:ascii="Times New Roman" w:hAnsi="Times New Roman"/>
          <w:b/>
          <w:sz w:val="24"/>
          <w:szCs w:val="24"/>
          <w:u w:val="none"/>
        </w:rPr>
      </w:pPr>
    </w:p>
    <w:p w14:paraId="60557530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97DA228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505A4">
        <w:rPr>
          <w:b/>
          <w:szCs w:val="24"/>
        </w:rPr>
        <w:t>Instructor:</w:t>
      </w:r>
      <w:r w:rsidRPr="002505A4">
        <w:rPr>
          <w:b/>
          <w:szCs w:val="24"/>
        </w:rPr>
        <w:tab/>
      </w:r>
      <w:r w:rsidRPr="002505A4">
        <w:rPr>
          <w:szCs w:val="24"/>
        </w:rPr>
        <w:t>Professor Coyne</w:t>
      </w:r>
      <w:r w:rsidR="0083481A">
        <w:rPr>
          <w:szCs w:val="24"/>
        </w:rPr>
        <w:t xml:space="preserve"> - </w:t>
      </w:r>
      <w:r w:rsidRPr="002505A4">
        <w:rPr>
          <w:szCs w:val="24"/>
        </w:rPr>
        <w:t>Email:</w:t>
      </w:r>
      <w:r w:rsidRPr="002505A4">
        <w:rPr>
          <w:b/>
          <w:szCs w:val="24"/>
        </w:rPr>
        <w:t xml:space="preserve"> </w:t>
      </w:r>
      <w:r w:rsidRPr="002505A4">
        <w:rPr>
          <w:rStyle w:val="Hypertext"/>
          <w:b/>
          <w:szCs w:val="24"/>
        </w:rPr>
        <w:t>coyne@mslaw.edu</w:t>
      </w:r>
    </w:p>
    <w:p w14:paraId="73C2ABB3" w14:textId="77777777" w:rsidR="002E1937" w:rsidRDefault="002E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Professor Dimitriadis</w:t>
      </w:r>
      <w:r w:rsidR="0083481A">
        <w:rPr>
          <w:color w:val="000000"/>
          <w:szCs w:val="24"/>
        </w:rPr>
        <w:t xml:space="preserve"> - </w:t>
      </w:r>
      <w:r>
        <w:rPr>
          <w:color w:val="000000"/>
          <w:szCs w:val="24"/>
        </w:rPr>
        <w:t xml:space="preserve">Email:  </w:t>
      </w:r>
      <w:hyperlink r:id="rId8" w:history="1">
        <w:r w:rsidRPr="0083481A">
          <w:rPr>
            <w:rStyle w:val="Hyperlink"/>
            <w:b/>
            <w:szCs w:val="24"/>
          </w:rPr>
          <w:t>Amyd@mslaw.edu</w:t>
        </w:r>
      </w:hyperlink>
    </w:p>
    <w:p w14:paraId="0E41E3B2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Cs w:val="24"/>
        </w:rPr>
      </w:pPr>
      <w:r w:rsidRPr="002505A4">
        <w:rPr>
          <w:color w:val="000000"/>
          <w:szCs w:val="24"/>
        </w:rPr>
        <w:t>Web:</w:t>
      </w:r>
      <w:r w:rsidRPr="002505A4">
        <w:rPr>
          <w:color w:val="000000"/>
          <w:szCs w:val="24"/>
        </w:rPr>
        <w:tab/>
      </w:r>
      <w:r w:rsidR="00C72D9C">
        <w:rPr>
          <w:color w:val="000000"/>
          <w:szCs w:val="24"/>
        </w:rPr>
        <w:tab/>
      </w:r>
      <w:r w:rsidRPr="000B0820">
        <w:rPr>
          <w:rStyle w:val="Hypertext"/>
          <w:szCs w:val="24"/>
          <w:u w:val="none"/>
        </w:rPr>
        <w:t>www.mslaw.edu/</w:t>
      </w:r>
      <w:r w:rsidR="00CA7746">
        <w:rPr>
          <w:rStyle w:val="Hypertext"/>
          <w:szCs w:val="24"/>
          <w:u w:val="none"/>
        </w:rPr>
        <w:t>m</w:t>
      </w:r>
      <w:r w:rsidRPr="000B0820">
        <w:rPr>
          <w:rStyle w:val="Hypertext"/>
          <w:szCs w:val="24"/>
          <w:u w:val="none"/>
        </w:rPr>
        <w:t>coyne</w:t>
      </w:r>
    </w:p>
    <w:p w14:paraId="10C8EC46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505A4">
        <w:rPr>
          <w:color w:val="000000"/>
          <w:szCs w:val="24"/>
        </w:rPr>
        <w:t>Phone:</w:t>
      </w:r>
      <w:r w:rsidR="00C72D9C">
        <w:rPr>
          <w:color w:val="000000"/>
          <w:szCs w:val="24"/>
        </w:rPr>
        <w:tab/>
      </w:r>
      <w:r w:rsidR="00C72D9C">
        <w:rPr>
          <w:color w:val="000000"/>
          <w:szCs w:val="24"/>
        </w:rPr>
        <w:tab/>
      </w:r>
      <w:r w:rsidRPr="002505A4">
        <w:rPr>
          <w:color w:val="000000"/>
          <w:szCs w:val="24"/>
        </w:rPr>
        <w:t xml:space="preserve">978.681.0800 </w:t>
      </w:r>
    </w:p>
    <w:p w14:paraId="071CED49" w14:textId="4208240A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505A4">
        <w:rPr>
          <w:b/>
          <w:color w:val="000000"/>
          <w:szCs w:val="24"/>
        </w:rPr>
        <w:t>Text</w:t>
      </w:r>
      <w:r w:rsidRPr="002505A4">
        <w:rPr>
          <w:color w:val="000000"/>
          <w:szCs w:val="24"/>
        </w:rPr>
        <w:t>:</w:t>
      </w:r>
      <w:r w:rsidRPr="002505A4">
        <w:rPr>
          <w:color w:val="000000"/>
          <w:szCs w:val="24"/>
        </w:rPr>
        <w:tab/>
      </w:r>
      <w:r w:rsidRPr="002505A4">
        <w:rPr>
          <w:color w:val="000000"/>
          <w:szCs w:val="24"/>
        </w:rPr>
        <w:tab/>
      </w:r>
      <w:r w:rsidRPr="002505A4">
        <w:rPr>
          <w:color w:val="000000"/>
          <w:szCs w:val="24"/>
          <w:u w:val="single"/>
        </w:rPr>
        <w:t>Pleading and Procedure</w:t>
      </w:r>
      <w:r w:rsidR="00F266FC">
        <w:rPr>
          <w:color w:val="000000"/>
          <w:szCs w:val="24"/>
        </w:rPr>
        <w:t xml:space="preserve">, Hazard, </w:t>
      </w:r>
      <w:r w:rsidRPr="002505A4">
        <w:rPr>
          <w:color w:val="000000"/>
          <w:szCs w:val="24"/>
        </w:rPr>
        <w:t>Fletcher</w:t>
      </w:r>
      <w:r w:rsidR="00F266FC">
        <w:rPr>
          <w:color w:val="000000"/>
          <w:szCs w:val="24"/>
        </w:rPr>
        <w:t xml:space="preserve">, Bundy and </w:t>
      </w:r>
      <w:proofErr w:type="spellStart"/>
      <w:r w:rsidR="00F266FC">
        <w:rPr>
          <w:color w:val="000000"/>
          <w:szCs w:val="24"/>
        </w:rPr>
        <w:t>Bradt</w:t>
      </w:r>
      <w:proofErr w:type="spellEnd"/>
      <w:r w:rsidR="00F266FC">
        <w:rPr>
          <w:color w:val="000000"/>
          <w:szCs w:val="24"/>
        </w:rPr>
        <w:t>, 1</w:t>
      </w:r>
      <w:r w:rsidR="00435472">
        <w:rPr>
          <w:color w:val="000000"/>
          <w:szCs w:val="24"/>
        </w:rPr>
        <w:t>2</w:t>
      </w:r>
      <w:proofErr w:type="gramStart"/>
      <w:r w:rsidR="00F266FC" w:rsidRPr="00F266FC">
        <w:rPr>
          <w:color w:val="000000"/>
          <w:szCs w:val="24"/>
          <w:vertAlign w:val="superscript"/>
        </w:rPr>
        <w:t>th</w:t>
      </w:r>
      <w:r w:rsidR="00F266FC">
        <w:rPr>
          <w:color w:val="000000"/>
          <w:szCs w:val="24"/>
          <w:vertAlign w:val="superscript"/>
        </w:rPr>
        <w:t xml:space="preserve">  </w:t>
      </w:r>
      <w:r w:rsidR="00F266FC">
        <w:rPr>
          <w:color w:val="000000"/>
          <w:szCs w:val="24"/>
        </w:rPr>
        <w:t>Edition</w:t>
      </w:r>
      <w:proofErr w:type="gramEnd"/>
      <w:r w:rsidR="00F266FC">
        <w:rPr>
          <w:color w:val="000000"/>
          <w:szCs w:val="24"/>
        </w:rPr>
        <w:t>.</w:t>
      </w:r>
      <w:r w:rsidRPr="002505A4">
        <w:rPr>
          <w:color w:val="000000"/>
          <w:szCs w:val="24"/>
        </w:rPr>
        <w:t xml:space="preserve">                     </w:t>
      </w:r>
    </w:p>
    <w:p w14:paraId="7BC7B14E" w14:textId="0169A742" w:rsidR="00E84720" w:rsidRDefault="00B710BA" w:rsidP="00EE4B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 w:rsidRPr="002505A4">
        <w:rPr>
          <w:color w:val="000000"/>
          <w:szCs w:val="24"/>
        </w:rPr>
        <w:t>READ AND BRIEF THREE CASES FOR EACH</w:t>
      </w:r>
      <w:r w:rsidR="00EE4B0D">
        <w:rPr>
          <w:color w:val="000000"/>
          <w:szCs w:val="24"/>
        </w:rPr>
        <w:t xml:space="preserve"> </w:t>
      </w:r>
      <w:r w:rsidRPr="002505A4">
        <w:rPr>
          <w:color w:val="000000"/>
          <w:szCs w:val="24"/>
        </w:rPr>
        <w:t xml:space="preserve">AND EVERY CLASS, </w:t>
      </w:r>
      <w:r w:rsidR="003D0BFC">
        <w:rPr>
          <w:color w:val="000000"/>
          <w:szCs w:val="24"/>
        </w:rPr>
        <w:t xml:space="preserve">INCLUDING FRIDAY’S </w:t>
      </w:r>
      <w:r w:rsidR="00782DED">
        <w:rPr>
          <w:color w:val="000000"/>
          <w:szCs w:val="24"/>
        </w:rPr>
        <w:t>REMOTE</w:t>
      </w:r>
      <w:r w:rsidR="003D0BFC">
        <w:rPr>
          <w:color w:val="000000"/>
          <w:szCs w:val="24"/>
        </w:rPr>
        <w:t xml:space="preserve"> CLASS, </w:t>
      </w:r>
      <w:r w:rsidRPr="002505A4">
        <w:rPr>
          <w:color w:val="000000"/>
          <w:szCs w:val="24"/>
        </w:rPr>
        <w:t>UNLESS TOLD OTHERWISE.</w:t>
      </w:r>
    </w:p>
    <w:p w14:paraId="36E9E87C" w14:textId="77777777" w:rsidR="00B710BA" w:rsidRDefault="008C7348" w:rsidP="00E847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  <w:r>
        <w:rPr>
          <w:color w:val="000000"/>
          <w:szCs w:val="24"/>
        </w:rPr>
        <w:t xml:space="preserve">First </w:t>
      </w:r>
      <w:r w:rsidR="006D199C">
        <w:rPr>
          <w:color w:val="000000"/>
          <w:szCs w:val="24"/>
        </w:rPr>
        <w:t xml:space="preserve">group of </w:t>
      </w:r>
      <w:r>
        <w:rPr>
          <w:color w:val="000000"/>
          <w:szCs w:val="24"/>
        </w:rPr>
        <w:t>cases are in the supplement</w:t>
      </w:r>
      <w:r w:rsidR="00F06585">
        <w:rPr>
          <w:color w:val="000000"/>
          <w:szCs w:val="24"/>
        </w:rPr>
        <w:t>al</w:t>
      </w:r>
      <w:r>
        <w:rPr>
          <w:color w:val="000000"/>
          <w:szCs w:val="24"/>
        </w:rPr>
        <w:t xml:space="preserve"> packet of cases.</w:t>
      </w:r>
    </w:p>
    <w:p w14:paraId="45425B20" w14:textId="77777777" w:rsidR="00357BB8" w:rsidRPr="002505A4" w:rsidRDefault="00357B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6559CA19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505A4">
        <w:rPr>
          <w:b/>
          <w:color w:val="000000"/>
          <w:szCs w:val="24"/>
        </w:rPr>
        <w:t xml:space="preserve">Class Times:  </w:t>
      </w:r>
      <w:r w:rsidR="002505A4" w:rsidRPr="002505A4">
        <w:rPr>
          <w:color w:val="000000"/>
          <w:szCs w:val="24"/>
        </w:rPr>
        <w:t xml:space="preserve">Monday &amp; Wednesday 9:00 a.m. - </w:t>
      </w:r>
      <w:r w:rsidRPr="002505A4">
        <w:rPr>
          <w:color w:val="000000"/>
          <w:szCs w:val="24"/>
        </w:rPr>
        <w:t xml:space="preserve">10:20 a.m. </w:t>
      </w:r>
      <w:r w:rsidR="003D0BFC">
        <w:rPr>
          <w:color w:val="000000"/>
          <w:szCs w:val="24"/>
        </w:rPr>
        <w:t xml:space="preserve">for day students.  </w:t>
      </w:r>
    </w:p>
    <w:p w14:paraId="40AB0C14" w14:textId="77777777" w:rsidR="00B710BA" w:rsidRDefault="00A60BF3" w:rsidP="003D0B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>
        <w:rPr>
          <w:color w:val="000000"/>
          <w:szCs w:val="24"/>
        </w:rPr>
        <w:t xml:space="preserve">Monday </w:t>
      </w:r>
      <w:r w:rsidR="00A53E3B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:00 p.m. </w:t>
      </w:r>
      <w:r w:rsidR="00A53E3B">
        <w:rPr>
          <w:color w:val="000000"/>
          <w:szCs w:val="24"/>
        </w:rPr>
        <w:t>–</w:t>
      </w:r>
      <w:r>
        <w:rPr>
          <w:color w:val="000000"/>
          <w:szCs w:val="24"/>
        </w:rPr>
        <w:t xml:space="preserve"> </w:t>
      </w:r>
      <w:r w:rsidR="00A53E3B">
        <w:rPr>
          <w:color w:val="000000"/>
          <w:szCs w:val="24"/>
        </w:rPr>
        <w:t>10:</w:t>
      </w:r>
      <w:r w:rsidR="00F800DA">
        <w:rPr>
          <w:color w:val="000000"/>
          <w:szCs w:val="24"/>
        </w:rPr>
        <w:t>20</w:t>
      </w:r>
      <w:r>
        <w:rPr>
          <w:color w:val="000000"/>
          <w:szCs w:val="24"/>
        </w:rPr>
        <w:t xml:space="preserve"> p.m.</w:t>
      </w:r>
      <w:r w:rsidR="003D0BFC">
        <w:rPr>
          <w:color w:val="000000"/>
          <w:szCs w:val="24"/>
        </w:rPr>
        <w:t xml:space="preserve"> and</w:t>
      </w:r>
      <w:r>
        <w:rPr>
          <w:color w:val="000000"/>
          <w:szCs w:val="24"/>
        </w:rPr>
        <w:t xml:space="preserve"> </w:t>
      </w:r>
      <w:r w:rsidR="00A53E3B">
        <w:rPr>
          <w:color w:val="000000"/>
          <w:szCs w:val="24"/>
        </w:rPr>
        <w:t>Wednesday 6:0</w:t>
      </w:r>
      <w:r>
        <w:rPr>
          <w:color w:val="000000"/>
          <w:szCs w:val="24"/>
        </w:rPr>
        <w:t xml:space="preserve">0 p.m. </w:t>
      </w:r>
      <w:r w:rsidR="00A53E3B">
        <w:rPr>
          <w:color w:val="000000"/>
          <w:szCs w:val="24"/>
        </w:rPr>
        <w:t>–</w:t>
      </w:r>
      <w:r>
        <w:rPr>
          <w:color w:val="000000"/>
          <w:szCs w:val="24"/>
        </w:rPr>
        <w:t xml:space="preserve"> </w:t>
      </w:r>
      <w:r w:rsidR="00A53E3B">
        <w:rPr>
          <w:color w:val="000000"/>
          <w:szCs w:val="24"/>
        </w:rPr>
        <w:t>7:</w:t>
      </w:r>
      <w:r w:rsidR="00F800DA">
        <w:rPr>
          <w:color w:val="000000"/>
          <w:szCs w:val="24"/>
        </w:rPr>
        <w:t>20</w:t>
      </w:r>
      <w:r w:rsidR="00B710BA" w:rsidRPr="002505A4">
        <w:rPr>
          <w:color w:val="000000"/>
          <w:szCs w:val="24"/>
        </w:rPr>
        <w:t xml:space="preserve"> p.m.</w:t>
      </w:r>
      <w:r w:rsidR="003D0BFC">
        <w:rPr>
          <w:color w:val="000000"/>
          <w:szCs w:val="24"/>
        </w:rPr>
        <w:t xml:space="preserve"> for evening students</w:t>
      </w:r>
      <w:r w:rsidR="00F800DA">
        <w:rPr>
          <w:color w:val="000000"/>
          <w:szCs w:val="24"/>
        </w:rPr>
        <w:t>.</w:t>
      </w:r>
    </w:p>
    <w:p w14:paraId="7CFB43CA" w14:textId="77777777" w:rsidR="00F800DA" w:rsidRPr="00095619" w:rsidRDefault="00F800DA" w:rsidP="003D0B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b/>
          <w:bCs/>
          <w:color w:val="000000"/>
          <w:szCs w:val="24"/>
        </w:rPr>
      </w:pPr>
    </w:p>
    <w:p w14:paraId="5C370E0A" w14:textId="09AD85FB" w:rsidR="00782DED" w:rsidRDefault="003D0BFC" w:rsidP="003D0B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>
        <w:rPr>
          <w:color w:val="000000"/>
          <w:szCs w:val="24"/>
        </w:rPr>
        <w:t xml:space="preserve">Friday’s class is </w:t>
      </w:r>
      <w:r w:rsidR="00435472">
        <w:rPr>
          <w:color w:val="000000"/>
          <w:szCs w:val="24"/>
        </w:rPr>
        <w:t>remote</w:t>
      </w:r>
      <w:r>
        <w:rPr>
          <w:color w:val="000000"/>
          <w:szCs w:val="24"/>
        </w:rPr>
        <w:t xml:space="preserve"> for both day and evening students</w:t>
      </w:r>
      <w:r w:rsidR="00F800DA">
        <w:rPr>
          <w:color w:val="000000"/>
          <w:szCs w:val="24"/>
        </w:rPr>
        <w:t xml:space="preserve"> and since it is asynchronous</w:t>
      </w:r>
      <w:r w:rsidR="00020DC5">
        <w:rPr>
          <w:color w:val="000000"/>
          <w:szCs w:val="24"/>
        </w:rPr>
        <w:t>, you can</w:t>
      </w:r>
      <w:r w:rsidR="00F800DA">
        <w:rPr>
          <w:color w:val="000000"/>
          <w:szCs w:val="24"/>
        </w:rPr>
        <w:t xml:space="preserve"> access</w:t>
      </w:r>
      <w:r w:rsidR="00020DC5">
        <w:rPr>
          <w:color w:val="000000"/>
          <w:szCs w:val="24"/>
        </w:rPr>
        <w:t xml:space="preserve"> the material </w:t>
      </w:r>
      <w:r w:rsidR="00526F24">
        <w:rPr>
          <w:color w:val="000000"/>
          <w:szCs w:val="24"/>
        </w:rPr>
        <w:t xml:space="preserve">any time Friday, Saturday, or Sunday, </w:t>
      </w:r>
      <w:r w:rsidR="00020DC5">
        <w:rPr>
          <w:color w:val="000000"/>
          <w:szCs w:val="24"/>
        </w:rPr>
        <w:t xml:space="preserve">and </w:t>
      </w:r>
      <w:r w:rsidR="00526F24">
        <w:rPr>
          <w:color w:val="000000"/>
          <w:szCs w:val="24"/>
        </w:rPr>
        <w:t xml:space="preserve">then </w:t>
      </w:r>
      <w:r w:rsidR="00782DED">
        <w:rPr>
          <w:color w:val="000000"/>
          <w:szCs w:val="24"/>
        </w:rPr>
        <w:t xml:space="preserve">go to Socrative.com for that week’s questions.  Each Section’s questions must be answered prior to the beginning of the next group of cases.  </w:t>
      </w:r>
    </w:p>
    <w:p w14:paraId="4E648522" w14:textId="1C6B520A" w:rsidR="003D0BFC" w:rsidRPr="002505A4" w:rsidRDefault="00F800DA" w:rsidP="003D0B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0E82C2FD" w14:textId="1DC67228" w:rsidR="00782DED" w:rsidRPr="00095656" w:rsidRDefault="00782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 w:rsidRPr="00095656">
        <w:rPr>
          <w:color w:val="000000"/>
          <w:szCs w:val="24"/>
        </w:rPr>
        <w:t xml:space="preserve">On </w:t>
      </w:r>
      <w:r w:rsidR="002C77CE">
        <w:rPr>
          <w:color w:val="000000"/>
          <w:szCs w:val="24"/>
        </w:rPr>
        <w:t xml:space="preserve">many </w:t>
      </w:r>
      <w:r w:rsidRPr="00095656">
        <w:rPr>
          <w:color w:val="000000"/>
          <w:szCs w:val="24"/>
        </w:rPr>
        <w:t xml:space="preserve">Fridays, </w:t>
      </w:r>
      <w:r w:rsidR="00B710BA" w:rsidRPr="00095656">
        <w:rPr>
          <w:color w:val="000000"/>
          <w:szCs w:val="24"/>
        </w:rPr>
        <w:t xml:space="preserve">Professor </w:t>
      </w:r>
      <w:r w:rsidR="002E1937" w:rsidRPr="00095656">
        <w:rPr>
          <w:color w:val="000000"/>
          <w:szCs w:val="24"/>
        </w:rPr>
        <w:t>Dimitriadis</w:t>
      </w:r>
      <w:r w:rsidR="00B710BA" w:rsidRPr="00095656">
        <w:rPr>
          <w:color w:val="000000"/>
          <w:szCs w:val="24"/>
        </w:rPr>
        <w:t xml:space="preserve"> will </w:t>
      </w:r>
      <w:r w:rsidR="003D0BFC" w:rsidRPr="00095656">
        <w:rPr>
          <w:color w:val="000000"/>
          <w:szCs w:val="24"/>
        </w:rPr>
        <w:t xml:space="preserve">hold </w:t>
      </w:r>
      <w:r w:rsidRPr="00095656">
        <w:rPr>
          <w:color w:val="000000"/>
          <w:szCs w:val="24"/>
        </w:rPr>
        <w:t>civil procedure</w:t>
      </w:r>
      <w:r w:rsidR="003D0BFC" w:rsidRPr="00095656">
        <w:rPr>
          <w:color w:val="000000"/>
          <w:szCs w:val="24"/>
        </w:rPr>
        <w:t xml:space="preserve"> Zoom </w:t>
      </w:r>
      <w:r w:rsidRPr="00095656">
        <w:rPr>
          <w:color w:val="000000"/>
          <w:szCs w:val="24"/>
        </w:rPr>
        <w:t>workshops from 5:00 p.m.-6:00 p.m. beginning on 8.2</w:t>
      </w:r>
      <w:r w:rsidR="00F337A7" w:rsidRPr="00095656">
        <w:rPr>
          <w:color w:val="000000"/>
          <w:szCs w:val="24"/>
        </w:rPr>
        <w:t>6</w:t>
      </w:r>
      <w:r w:rsidR="002C77CE">
        <w:rPr>
          <w:color w:val="000000"/>
          <w:szCs w:val="24"/>
        </w:rPr>
        <w:t>.</w:t>
      </w:r>
      <w:r w:rsidRPr="00095656">
        <w:rPr>
          <w:color w:val="000000"/>
          <w:szCs w:val="24"/>
        </w:rPr>
        <w:t xml:space="preserve"> </w:t>
      </w:r>
      <w:r w:rsidR="00F337A7" w:rsidRPr="00095656">
        <w:rPr>
          <w:color w:val="000000"/>
          <w:szCs w:val="24"/>
        </w:rPr>
        <w:t xml:space="preserve">  </w:t>
      </w:r>
    </w:p>
    <w:p w14:paraId="5977CB10" w14:textId="63B60B9D" w:rsidR="00782DED" w:rsidRDefault="00782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</w:p>
    <w:p w14:paraId="23A2E88F" w14:textId="4C5B3D8E" w:rsidR="00782DED" w:rsidRDefault="00782DED" w:rsidP="00782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>
        <w:rPr>
          <w:color w:val="000000"/>
          <w:szCs w:val="24"/>
        </w:rPr>
        <w:t xml:space="preserve">The link will be posted on TWEN prior to each workshop.  If you have any questions regarding these workshops, kindly contact Professor Dimitriadis at </w:t>
      </w:r>
      <w:hyperlink r:id="rId9" w:history="1">
        <w:r w:rsidRPr="00BF6195">
          <w:rPr>
            <w:rStyle w:val="Hyperlink"/>
            <w:szCs w:val="24"/>
          </w:rPr>
          <w:t>amyd@mslaw.edu</w:t>
        </w:r>
      </w:hyperlink>
      <w:r>
        <w:rPr>
          <w:color w:val="000000"/>
          <w:szCs w:val="24"/>
        </w:rPr>
        <w:t xml:space="preserve">.  </w:t>
      </w:r>
    </w:p>
    <w:p w14:paraId="635544E1" w14:textId="594052D7" w:rsidR="00782DED" w:rsidRDefault="00782DED" w:rsidP="00782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</w:p>
    <w:p w14:paraId="7F287535" w14:textId="1667F73B" w:rsidR="00782DED" w:rsidRDefault="00782DED" w:rsidP="00782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>
        <w:rPr>
          <w:color w:val="000000"/>
          <w:szCs w:val="24"/>
        </w:rPr>
        <w:t xml:space="preserve">Make sure to register your </w:t>
      </w:r>
      <w:proofErr w:type="spellStart"/>
      <w:r>
        <w:rPr>
          <w:color w:val="000000"/>
          <w:szCs w:val="24"/>
        </w:rPr>
        <w:t>WestLaw</w:t>
      </w:r>
      <w:proofErr w:type="spellEnd"/>
      <w:r>
        <w:rPr>
          <w:color w:val="000000"/>
          <w:szCs w:val="24"/>
        </w:rPr>
        <w:t xml:space="preserve"> password so you can receive course communications and updates.  If you haven’t done so already, our IT department can help you.  Contact </w:t>
      </w:r>
      <w:hyperlink r:id="rId10" w:history="1">
        <w:r w:rsidRPr="00BF6195">
          <w:rPr>
            <w:rStyle w:val="Hyperlink"/>
            <w:szCs w:val="24"/>
          </w:rPr>
          <w:t>dan@mslaw.edu</w:t>
        </w:r>
      </w:hyperlink>
      <w:r>
        <w:rPr>
          <w:color w:val="000000"/>
          <w:szCs w:val="24"/>
        </w:rPr>
        <w:t xml:space="preserve"> or </w:t>
      </w:r>
      <w:hyperlink r:id="rId11" w:history="1">
        <w:r w:rsidRPr="00BF6195">
          <w:rPr>
            <w:rStyle w:val="Hyperlink"/>
            <w:szCs w:val="24"/>
          </w:rPr>
          <w:t>mick@mslaw.edu</w:t>
        </w:r>
      </w:hyperlink>
      <w:r>
        <w:rPr>
          <w:color w:val="000000"/>
          <w:szCs w:val="24"/>
        </w:rPr>
        <w:t>.</w:t>
      </w:r>
    </w:p>
    <w:p w14:paraId="25BC68EB" w14:textId="77777777" w:rsidR="00782DED" w:rsidRDefault="00782DED" w:rsidP="00782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</w:p>
    <w:p w14:paraId="645A3ED8" w14:textId="224D98C1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505A4">
        <w:rPr>
          <w:b/>
          <w:color w:val="000000"/>
          <w:szCs w:val="24"/>
        </w:rPr>
        <w:t>Scope</w:t>
      </w:r>
      <w:r w:rsidRPr="002505A4">
        <w:rPr>
          <w:color w:val="000000"/>
          <w:szCs w:val="24"/>
        </w:rPr>
        <w:t>:</w:t>
      </w:r>
      <w:r w:rsidRPr="002505A4">
        <w:rPr>
          <w:color w:val="000000"/>
          <w:szCs w:val="24"/>
        </w:rPr>
        <w:tab/>
        <w:t xml:space="preserve"> </w:t>
      </w:r>
      <w:r w:rsidRPr="00AB182C">
        <w:rPr>
          <w:color w:val="000000"/>
          <w:szCs w:val="24"/>
          <w:u w:val="single"/>
        </w:rPr>
        <w:t>Federal and State Court Systems and the Rules of Civil Procedure</w:t>
      </w:r>
    </w:p>
    <w:p w14:paraId="7529D891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4ADED2D9" w14:textId="614BBD93" w:rsidR="00416759" w:rsidRDefault="004167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</w:p>
    <w:p w14:paraId="31B49C13" w14:textId="734CBB10" w:rsidR="00416759" w:rsidRPr="00AB182C" w:rsidRDefault="004167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You must create and submit your outline for this course to me.  </w:t>
      </w:r>
      <w:r w:rsidR="00095656">
        <w:rPr>
          <w:color w:val="000000"/>
          <w:szCs w:val="24"/>
        </w:rPr>
        <w:t>The draft of the start of your outline is due October 3</w:t>
      </w:r>
      <w:r w:rsidR="00095656" w:rsidRPr="00095656">
        <w:rPr>
          <w:color w:val="000000"/>
          <w:szCs w:val="24"/>
          <w:vertAlign w:val="superscript"/>
        </w:rPr>
        <w:t>r</w:t>
      </w:r>
      <w:r w:rsidR="00095656">
        <w:rPr>
          <w:color w:val="000000"/>
          <w:szCs w:val="24"/>
          <w:vertAlign w:val="superscript"/>
        </w:rPr>
        <w:t xml:space="preserve">d  </w:t>
      </w:r>
      <w:r w:rsidR="00095656">
        <w:rPr>
          <w:color w:val="000000"/>
          <w:szCs w:val="24"/>
        </w:rPr>
        <w:t>before your midterm examination on October 5</w:t>
      </w:r>
      <w:r w:rsidR="00095656" w:rsidRPr="00095656">
        <w:rPr>
          <w:color w:val="000000"/>
          <w:szCs w:val="24"/>
          <w:vertAlign w:val="superscript"/>
        </w:rPr>
        <w:t>th</w:t>
      </w:r>
      <w:r w:rsidR="00095656">
        <w:rPr>
          <w:color w:val="000000"/>
          <w:szCs w:val="24"/>
        </w:rPr>
        <w:t xml:space="preserve">.  </w:t>
      </w:r>
      <w:r>
        <w:rPr>
          <w:color w:val="000000"/>
          <w:szCs w:val="24"/>
        </w:rPr>
        <w:t>We have workshops that help you create good outline</w:t>
      </w:r>
      <w:r w:rsidR="002C77C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which will help you succeed in law school</w:t>
      </w:r>
      <w:r w:rsidR="00095656">
        <w:rPr>
          <w:color w:val="000000"/>
          <w:szCs w:val="24"/>
        </w:rPr>
        <w:t>.  You should start working on your outline by the end of the second week of classes.</w:t>
      </w:r>
    </w:p>
    <w:p w14:paraId="2872D6CB" w14:textId="77777777" w:rsidR="00B710BA" w:rsidRPr="00AB182C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58A70502" w14:textId="3E43E476" w:rsidR="00B710BA" w:rsidRPr="00AB182C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color w:val="000000"/>
          <w:szCs w:val="24"/>
        </w:rPr>
      </w:pPr>
      <w:r w:rsidRPr="00AB182C">
        <w:rPr>
          <w:color w:val="000000"/>
          <w:szCs w:val="24"/>
        </w:rPr>
        <w:t>You will prepare a complaint that would be accepted for filing in a federal court. You will also tak</w:t>
      </w:r>
      <w:r w:rsidR="00F266FC">
        <w:rPr>
          <w:color w:val="000000"/>
          <w:szCs w:val="24"/>
        </w:rPr>
        <w:t>e a</w:t>
      </w:r>
      <w:r w:rsidR="00C87D44">
        <w:rPr>
          <w:color w:val="000000"/>
          <w:szCs w:val="24"/>
        </w:rPr>
        <w:t xml:space="preserve"> final</w:t>
      </w:r>
      <w:r w:rsidR="00F266FC">
        <w:rPr>
          <w:color w:val="000000"/>
          <w:szCs w:val="24"/>
        </w:rPr>
        <w:t xml:space="preserve"> examination </w:t>
      </w:r>
      <w:r w:rsidR="00C87D44">
        <w:rPr>
          <w:color w:val="000000"/>
          <w:szCs w:val="24"/>
        </w:rPr>
        <w:t xml:space="preserve">on </w:t>
      </w:r>
      <w:r w:rsidRPr="00AB182C">
        <w:rPr>
          <w:color w:val="000000"/>
          <w:szCs w:val="24"/>
        </w:rPr>
        <w:t>December</w:t>
      </w:r>
      <w:r w:rsidR="002A0A2F">
        <w:rPr>
          <w:color w:val="000000"/>
          <w:szCs w:val="24"/>
        </w:rPr>
        <w:t xml:space="preserve"> 1</w:t>
      </w:r>
      <w:r w:rsidR="00435472">
        <w:rPr>
          <w:color w:val="000000"/>
          <w:szCs w:val="24"/>
        </w:rPr>
        <w:t>3</w:t>
      </w:r>
      <w:r w:rsidR="00F266FC" w:rsidRPr="00F266FC">
        <w:rPr>
          <w:color w:val="000000"/>
          <w:szCs w:val="24"/>
          <w:vertAlign w:val="superscript"/>
        </w:rPr>
        <w:t>th</w:t>
      </w:r>
      <w:r w:rsidRPr="00AB182C">
        <w:rPr>
          <w:color w:val="000000"/>
          <w:szCs w:val="24"/>
        </w:rPr>
        <w:t xml:space="preserve">.  </w:t>
      </w:r>
    </w:p>
    <w:p w14:paraId="1A7800B6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08BFF793" w14:textId="77777777" w:rsidR="00B710BA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  <w:r w:rsidRPr="002505A4">
        <w:rPr>
          <w:color w:val="000000"/>
          <w:szCs w:val="24"/>
          <w:u w:val="single"/>
        </w:rPr>
        <w:t>Interesting Links</w:t>
      </w:r>
      <w:r w:rsidRPr="002505A4">
        <w:rPr>
          <w:color w:val="000000"/>
          <w:szCs w:val="24"/>
        </w:rPr>
        <w:t>:</w:t>
      </w:r>
    </w:p>
    <w:p w14:paraId="47897162" w14:textId="77777777" w:rsidR="00280D43" w:rsidRPr="002505A4" w:rsidRDefault="00280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</w:p>
    <w:p w14:paraId="7ECF922B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  <w:r w:rsidRPr="002505A4">
        <w:rPr>
          <w:b/>
          <w:color w:val="000000"/>
          <w:szCs w:val="24"/>
        </w:rPr>
        <w:t>www.law.cornell.edu</w:t>
      </w:r>
      <w:r w:rsidRPr="002505A4">
        <w:rPr>
          <w:color w:val="000000"/>
          <w:szCs w:val="24"/>
        </w:rPr>
        <w:t xml:space="preserve"> -- Source for law</w:t>
      </w:r>
    </w:p>
    <w:p w14:paraId="7C276617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</w:p>
    <w:p w14:paraId="0E8484E8" w14:textId="77777777" w:rsidR="004F568A" w:rsidRDefault="00B710BA" w:rsidP="003D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  <w:r w:rsidRPr="002505A4">
        <w:rPr>
          <w:b/>
          <w:color w:val="000000"/>
          <w:szCs w:val="24"/>
        </w:rPr>
        <w:t>www.uscourts.gov</w:t>
      </w:r>
      <w:r w:rsidRPr="002505A4">
        <w:rPr>
          <w:color w:val="000000"/>
          <w:szCs w:val="24"/>
        </w:rPr>
        <w:t xml:space="preserve"> -- U.S. Federal Courts Home Page</w:t>
      </w:r>
    </w:p>
    <w:p w14:paraId="0CEB7833" w14:textId="77777777" w:rsidR="006D3ED8" w:rsidRDefault="006D3ED8" w:rsidP="003D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color w:val="000000"/>
          <w:szCs w:val="24"/>
        </w:rPr>
      </w:pPr>
    </w:p>
    <w:p w14:paraId="406EEDAE" w14:textId="77777777" w:rsidR="003D240C" w:rsidRDefault="00395AE1" w:rsidP="003D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color w:val="000000"/>
          <w:szCs w:val="24"/>
        </w:rPr>
      </w:pPr>
      <w:r>
        <w:rPr>
          <w:b/>
          <w:color w:val="000000"/>
          <w:szCs w:val="24"/>
        </w:rPr>
        <w:t>Course</w:t>
      </w:r>
      <w:r w:rsidR="00B710BA" w:rsidRPr="002505A4">
        <w:rPr>
          <w:b/>
          <w:color w:val="000000"/>
          <w:szCs w:val="24"/>
        </w:rPr>
        <w:tab/>
      </w:r>
      <w:r w:rsidR="004F568A">
        <w:rPr>
          <w:b/>
          <w:color w:val="000000"/>
          <w:szCs w:val="24"/>
        </w:rPr>
        <w:tab/>
      </w:r>
      <w:r w:rsidR="00B710BA" w:rsidRPr="00AB182C">
        <w:rPr>
          <w:color w:val="000000"/>
          <w:szCs w:val="24"/>
        </w:rPr>
        <w:t>The</w:t>
      </w:r>
      <w:r w:rsidR="00B710BA" w:rsidRPr="00AB182C">
        <w:rPr>
          <w:b/>
          <w:color w:val="000000"/>
          <w:szCs w:val="24"/>
        </w:rPr>
        <w:t xml:space="preserve"> </w:t>
      </w:r>
      <w:r w:rsidR="007A6000">
        <w:rPr>
          <w:color w:val="000000"/>
          <w:szCs w:val="24"/>
        </w:rPr>
        <w:t>objective</w:t>
      </w:r>
      <w:r w:rsidR="003D240C">
        <w:rPr>
          <w:color w:val="000000"/>
          <w:szCs w:val="24"/>
        </w:rPr>
        <w:t xml:space="preserve"> of this course is for</w:t>
      </w:r>
      <w:r>
        <w:rPr>
          <w:color w:val="000000"/>
          <w:szCs w:val="24"/>
        </w:rPr>
        <w:t xml:space="preserve"> </w:t>
      </w:r>
      <w:r w:rsidR="00B710BA" w:rsidRPr="00AB182C">
        <w:rPr>
          <w:color w:val="000000"/>
          <w:szCs w:val="24"/>
        </w:rPr>
        <w:t>the student</w:t>
      </w:r>
      <w:r w:rsidR="003D240C">
        <w:rPr>
          <w:color w:val="000000"/>
          <w:szCs w:val="24"/>
        </w:rPr>
        <w:t xml:space="preserve"> to have a</w:t>
      </w:r>
      <w:r w:rsidR="00B710BA" w:rsidRPr="00AB182C">
        <w:rPr>
          <w:color w:val="000000"/>
          <w:szCs w:val="24"/>
        </w:rPr>
        <w:t xml:space="preserve"> thorough</w:t>
      </w:r>
    </w:p>
    <w:p w14:paraId="7AA10C0A" w14:textId="77777777" w:rsidR="00B710BA" w:rsidRPr="002505A4" w:rsidRDefault="003D240C" w:rsidP="003D2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b/>
          <w:color w:val="000000"/>
          <w:szCs w:val="24"/>
        </w:rPr>
      </w:pPr>
      <w:r>
        <w:rPr>
          <w:b/>
          <w:color w:val="000000"/>
          <w:szCs w:val="24"/>
        </w:rPr>
        <w:t>Objectives: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 xml:space="preserve">understanding of </w:t>
      </w:r>
      <w:r w:rsidR="00B710BA" w:rsidRPr="002505A4">
        <w:rPr>
          <w:color w:val="000000"/>
          <w:szCs w:val="24"/>
        </w:rPr>
        <w:t xml:space="preserve">the </w:t>
      </w:r>
      <w:r w:rsidR="007A6000">
        <w:rPr>
          <w:color w:val="000000"/>
          <w:szCs w:val="24"/>
        </w:rPr>
        <w:t>f</w:t>
      </w:r>
      <w:r w:rsidR="00B710BA" w:rsidRPr="002505A4">
        <w:rPr>
          <w:color w:val="000000"/>
          <w:szCs w:val="24"/>
        </w:rPr>
        <w:t xml:space="preserve">ederal and state court systems and the </w:t>
      </w:r>
      <w:r w:rsidR="00F266FC">
        <w:rPr>
          <w:color w:val="000000"/>
          <w:szCs w:val="24"/>
        </w:rPr>
        <w:t xml:space="preserve">rules and </w:t>
      </w:r>
      <w:r w:rsidR="00B710BA" w:rsidRPr="002505A4">
        <w:rPr>
          <w:color w:val="000000"/>
          <w:szCs w:val="24"/>
        </w:rPr>
        <w:t>procedure</w:t>
      </w:r>
      <w:r>
        <w:rPr>
          <w:color w:val="000000"/>
          <w:szCs w:val="24"/>
        </w:rPr>
        <w:t xml:space="preserve"> </w:t>
      </w:r>
      <w:r w:rsidR="00B710BA" w:rsidRPr="002505A4">
        <w:rPr>
          <w:color w:val="000000"/>
          <w:szCs w:val="24"/>
        </w:rPr>
        <w:t>that are used in those systems.  The student will master this material in order to be better advocates</w:t>
      </w:r>
      <w:r w:rsidR="007A6000">
        <w:rPr>
          <w:color w:val="000000"/>
          <w:szCs w:val="24"/>
        </w:rPr>
        <w:t xml:space="preserve">, </w:t>
      </w:r>
      <w:r w:rsidR="006B40E1">
        <w:rPr>
          <w:color w:val="000000"/>
          <w:szCs w:val="24"/>
        </w:rPr>
        <w:t xml:space="preserve">to resolve disputes to better </w:t>
      </w:r>
      <w:r w:rsidR="00395AE1">
        <w:rPr>
          <w:color w:val="000000"/>
          <w:szCs w:val="24"/>
        </w:rPr>
        <w:t xml:space="preserve">serve their client’s interests </w:t>
      </w:r>
      <w:r w:rsidR="007A6000">
        <w:rPr>
          <w:color w:val="000000"/>
          <w:szCs w:val="24"/>
        </w:rPr>
        <w:t xml:space="preserve">and to be excellent </w:t>
      </w:r>
      <w:r w:rsidR="00B710BA" w:rsidRPr="002505A4">
        <w:rPr>
          <w:color w:val="000000"/>
          <w:szCs w:val="24"/>
        </w:rPr>
        <w:t>problem solvers</w:t>
      </w:r>
      <w:r w:rsidR="00395AE1">
        <w:rPr>
          <w:color w:val="000000"/>
          <w:szCs w:val="24"/>
        </w:rPr>
        <w:t xml:space="preserve"> and litigators</w:t>
      </w:r>
      <w:r w:rsidR="00B710BA" w:rsidRPr="002505A4">
        <w:rPr>
          <w:color w:val="000000"/>
          <w:szCs w:val="24"/>
        </w:rPr>
        <w:t>.</w:t>
      </w:r>
    </w:p>
    <w:p w14:paraId="0F57E80D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0323C190" w14:textId="77777777" w:rsidR="007170CA" w:rsidRDefault="00B710BA">
      <w:pPr>
        <w:pStyle w:val="Style1"/>
        <w:widowControl/>
        <w:tabs>
          <w:tab w:val="clear" w:pos="9360"/>
        </w:tabs>
        <w:ind w:left="2160" w:hanging="2160"/>
        <w:rPr>
          <w:rFonts w:ascii="Times New Roman" w:hAnsi="Times New Roman"/>
          <w:color w:val="000000"/>
          <w:sz w:val="24"/>
          <w:szCs w:val="24"/>
        </w:rPr>
      </w:pPr>
      <w:r w:rsidRPr="002505A4">
        <w:rPr>
          <w:rFonts w:ascii="Times New Roman" w:hAnsi="Times New Roman"/>
          <w:b/>
          <w:color w:val="000000"/>
          <w:sz w:val="24"/>
          <w:szCs w:val="24"/>
        </w:rPr>
        <w:t xml:space="preserve">Grading </w:t>
      </w:r>
      <w:r w:rsidRPr="002505A4">
        <w:rPr>
          <w:rFonts w:ascii="Times New Roman" w:hAnsi="Times New Roman"/>
          <w:b/>
          <w:color w:val="000000"/>
          <w:sz w:val="24"/>
          <w:szCs w:val="24"/>
        </w:rPr>
        <w:tab/>
      </w:r>
      <w:r w:rsidRPr="002505A4">
        <w:rPr>
          <w:rFonts w:ascii="Times New Roman" w:hAnsi="Times New Roman"/>
          <w:b/>
          <w:color w:val="000000"/>
          <w:sz w:val="24"/>
          <w:szCs w:val="24"/>
        </w:rPr>
        <w:tab/>
      </w:r>
      <w:r w:rsidR="00416759">
        <w:rPr>
          <w:rFonts w:ascii="Times New Roman" w:hAnsi="Times New Roman"/>
          <w:bCs/>
          <w:color w:val="000000"/>
          <w:sz w:val="24"/>
          <w:szCs w:val="24"/>
        </w:rPr>
        <w:t>The outline you prepare for this course, y</w:t>
      </w:r>
      <w:r w:rsidR="00F266FC">
        <w:rPr>
          <w:rFonts w:ascii="Times New Roman" w:hAnsi="Times New Roman"/>
          <w:color w:val="000000"/>
          <w:sz w:val="24"/>
          <w:szCs w:val="24"/>
        </w:rPr>
        <w:t xml:space="preserve">our quiz scores, </w:t>
      </w:r>
      <w:r w:rsidRPr="002505A4">
        <w:rPr>
          <w:rFonts w:ascii="Times New Roman" w:hAnsi="Times New Roman"/>
          <w:color w:val="000000"/>
          <w:sz w:val="24"/>
          <w:szCs w:val="24"/>
        </w:rPr>
        <w:t>midterm</w:t>
      </w:r>
      <w:r w:rsidR="007170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251D2" w14:textId="084D06AC" w:rsidR="00B710BA" w:rsidRPr="002505A4" w:rsidRDefault="007170CA">
      <w:pPr>
        <w:pStyle w:val="Style1"/>
        <w:widowControl/>
        <w:tabs>
          <w:tab w:val="clear" w:pos="9360"/>
        </w:tabs>
        <w:ind w:left="2160" w:hanging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Criteria: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710BA" w:rsidRPr="002505A4">
        <w:rPr>
          <w:rFonts w:ascii="Times New Roman" w:hAnsi="Times New Roman"/>
          <w:color w:val="000000"/>
          <w:sz w:val="24"/>
          <w:szCs w:val="24"/>
        </w:rPr>
        <w:t>examination, oral presentation, lack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0BA" w:rsidRPr="002505A4">
        <w:rPr>
          <w:rFonts w:ascii="Times New Roman" w:hAnsi="Times New Roman"/>
          <w:color w:val="000000"/>
          <w:sz w:val="24"/>
          <w:szCs w:val="24"/>
        </w:rPr>
        <w:t>of class participation</w:t>
      </w:r>
      <w:r w:rsidR="00F26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0BA" w:rsidRPr="002505A4">
        <w:rPr>
          <w:rFonts w:ascii="Times New Roman" w:hAnsi="Times New Roman"/>
          <w:color w:val="000000"/>
          <w:sz w:val="24"/>
          <w:szCs w:val="24"/>
        </w:rPr>
        <w:t>and final examination will all contribute to your final grade in this class.  This is your first step in the legal profession and you are expected to be fully prepared</w:t>
      </w:r>
      <w:r w:rsidR="00395A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710BA" w:rsidRPr="002505A4">
        <w:rPr>
          <w:rFonts w:ascii="Times New Roman" w:hAnsi="Times New Roman"/>
          <w:color w:val="000000"/>
          <w:sz w:val="24"/>
          <w:szCs w:val="24"/>
        </w:rPr>
        <w:t xml:space="preserve">professional </w:t>
      </w:r>
      <w:r w:rsidR="00395AE1">
        <w:rPr>
          <w:rFonts w:ascii="Times New Roman" w:hAnsi="Times New Roman"/>
          <w:color w:val="000000"/>
          <w:sz w:val="24"/>
          <w:szCs w:val="24"/>
        </w:rPr>
        <w:t xml:space="preserve">and respectful to each other, and </w:t>
      </w:r>
      <w:r w:rsidR="00CD79E5">
        <w:rPr>
          <w:rFonts w:ascii="Times New Roman" w:hAnsi="Times New Roman"/>
          <w:color w:val="000000"/>
          <w:sz w:val="24"/>
          <w:szCs w:val="24"/>
        </w:rPr>
        <w:t xml:space="preserve">to the </w:t>
      </w:r>
      <w:r w:rsidR="00395AE1">
        <w:rPr>
          <w:rFonts w:ascii="Times New Roman" w:hAnsi="Times New Roman"/>
          <w:color w:val="000000"/>
          <w:sz w:val="24"/>
          <w:szCs w:val="24"/>
        </w:rPr>
        <w:t>faculty and staff</w:t>
      </w:r>
      <w:r w:rsidR="00B710BA" w:rsidRPr="002505A4">
        <w:rPr>
          <w:rFonts w:ascii="Times New Roman" w:hAnsi="Times New Roman"/>
          <w:color w:val="000000"/>
          <w:sz w:val="24"/>
          <w:szCs w:val="24"/>
        </w:rPr>
        <w:t>.</w:t>
      </w:r>
    </w:p>
    <w:p w14:paraId="76299B9C" w14:textId="77777777" w:rsidR="00B710BA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  <w:u w:val="single"/>
        </w:rPr>
      </w:pPr>
    </w:p>
    <w:p w14:paraId="3543A3F6" w14:textId="77777777" w:rsidR="00CA7746" w:rsidRPr="00CA7746" w:rsidRDefault="00CA77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There </w:t>
      </w:r>
      <w:r w:rsidR="00EE4B0D">
        <w:rPr>
          <w:color w:val="000000"/>
          <w:szCs w:val="24"/>
        </w:rPr>
        <w:t xml:space="preserve">is </w:t>
      </w:r>
      <w:r>
        <w:rPr>
          <w:color w:val="000000"/>
          <w:szCs w:val="24"/>
        </w:rPr>
        <w:t>supplemental</w:t>
      </w:r>
      <w:r w:rsidR="00EE4B0D">
        <w:rPr>
          <w:color w:val="000000"/>
          <w:szCs w:val="24"/>
        </w:rPr>
        <w:t xml:space="preserve"> material including an audio review and Power Point presentation online and </w:t>
      </w:r>
      <w:r>
        <w:rPr>
          <w:color w:val="000000"/>
          <w:szCs w:val="24"/>
        </w:rPr>
        <w:t xml:space="preserve">in the media lab </w:t>
      </w:r>
      <w:r w:rsidR="001D3147">
        <w:rPr>
          <w:color w:val="000000"/>
          <w:szCs w:val="24"/>
        </w:rPr>
        <w:t xml:space="preserve">to help you master the material.  </w:t>
      </w:r>
    </w:p>
    <w:p w14:paraId="7EF5EA9B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  <w:u w:val="single"/>
        </w:rPr>
      </w:pPr>
      <w:r w:rsidRPr="002505A4">
        <w:rPr>
          <w:b/>
          <w:color w:val="000000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14:paraId="3B363F22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Cs w:val="24"/>
          <w:u w:val="single"/>
        </w:rPr>
      </w:pPr>
      <w:r w:rsidRPr="002505A4">
        <w:rPr>
          <w:b/>
          <w:color w:val="000000"/>
          <w:szCs w:val="24"/>
          <w:u w:val="single"/>
        </w:rPr>
        <w:t>ASSIGNMENTS DUE FOR EACH CLASS</w:t>
      </w:r>
    </w:p>
    <w:p w14:paraId="2B20DAE3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  <w:u w:val="single"/>
        </w:rPr>
      </w:pPr>
    </w:p>
    <w:p w14:paraId="267A00A5" w14:textId="77777777" w:rsidR="00B710BA" w:rsidRPr="002505A4" w:rsidRDefault="00B7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505A4">
        <w:rPr>
          <w:b/>
          <w:color w:val="000000"/>
          <w:szCs w:val="24"/>
        </w:rPr>
        <w:t>Class 1</w:t>
      </w:r>
    </w:p>
    <w:p w14:paraId="31778D0A" w14:textId="7F6DC55C" w:rsidR="00B710BA" w:rsidRPr="002505A4" w:rsidRDefault="001D314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8.</w:t>
      </w:r>
      <w:r w:rsidR="002A0A2F">
        <w:rPr>
          <w:color w:val="000000"/>
          <w:szCs w:val="24"/>
        </w:rPr>
        <w:t>2</w:t>
      </w:r>
      <w:r w:rsidR="00740FBF">
        <w:rPr>
          <w:color w:val="000000"/>
          <w:szCs w:val="24"/>
        </w:rPr>
        <w:t>2</w:t>
      </w:r>
      <w:r w:rsidR="00435472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 w:rsidR="00B710BA" w:rsidRPr="002505A4">
        <w:rPr>
          <w:color w:val="000000"/>
          <w:szCs w:val="24"/>
        </w:rPr>
        <w:t>:</w:t>
      </w:r>
      <w:r w:rsidR="00B710BA" w:rsidRPr="002505A4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5828A9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 xml:space="preserve">The Methods of Resolving Disputes.  </w:t>
      </w:r>
    </w:p>
    <w:p w14:paraId="526A7CF7" w14:textId="77777777" w:rsidR="005828A9" w:rsidRDefault="00582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</w:p>
    <w:p w14:paraId="5A4902BE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  <w:r w:rsidRPr="002505A4">
        <w:rPr>
          <w:color w:val="000000"/>
          <w:szCs w:val="24"/>
        </w:rPr>
        <w:t xml:space="preserve">The </w:t>
      </w:r>
      <w:r w:rsidR="00F266FC">
        <w:rPr>
          <w:color w:val="000000"/>
          <w:szCs w:val="24"/>
        </w:rPr>
        <w:t>various methods of conflict r</w:t>
      </w:r>
      <w:r w:rsidRPr="002505A4">
        <w:rPr>
          <w:color w:val="000000"/>
          <w:szCs w:val="24"/>
        </w:rPr>
        <w:t xml:space="preserve">esolution </w:t>
      </w:r>
      <w:r w:rsidR="00F266FC">
        <w:rPr>
          <w:color w:val="000000"/>
          <w:szCs w:val="24"/>
        </w:rPr>
        <w:t>include</w:t>
      </w:r>
      <w:r w:rsidRPr="002505A4">
        <w:rPr>
          <w:color w:val="000000"/>
          <w:szCs w:val="24"/>
        </w:rPr>
        <w:t>:</w:t>
      </w:r>
    </w:p>
    <w:p w14:paraId="3DFB2C42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67DDB5C4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  <w:r w:rsidRPr="002505A4">
        <w:rPr>
          <w:color w:val="000000"/>
          <w:szCs w:val="24"/>
        </w:rPr>
        <w:t xml:space="preserve">Federal Court Litigation, State Court Litigation, Negotiation, Minitrial, Fact Finding, Settlement Conference, Private Judging, Conciliation, Multi-door Courthouse Center, Mediation, Arbitration, Early Neutral Evaluation, Dispute Review Board, </w:t>
      </w:r>
      <w:r w:rsidR="00F266FC">
        <w:rPr>
          <w:color w:val="000000"/>
          <w:szCs w:val="24"/>
        </w:rPr>
        <w:t xml:space="preserve">Collaborative law, </w:t>
      </w:r>
      <w:r w:rsidRPr="002505A4">
        <w:rPr>
          <w:color w:val="000000"/>
          <w:szCs w:val="24"/>
        </w:rPr>
        <w:t xml:space="preserve">Cooperative Law, Summary Jury Trial, </w:t>
      </w:r>
      <w:r w:rsidRPr="002505A4">
        <w:rPr>
          <w:color w:val="000000"/>
          <w:szCs w:val="24"/>
        </w:rPr>
        <w:lastRenderedPageBreak/>
        <w:t>Partnering, Facilitation, Med-arb, and Bucking-up.</w:t>
      </w:r>
    </w:p>
    <w:p w14:paraId="1500CB6D" w14:textId="77777777" w:rsidR="003E383F" w:rsidRDefault="003E383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</w:p>
    <w:p w14:paraId="0A2F68E1" w14:textId="4B018965" w:rsidR="00B710BA" w:rsidRPr="002505A4" w:rsidRDefault="009B20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  <w:r>
        <w:rPr>
          <w:color w:val="000000"/>
          <w:szCs w:val="24"/>
        </w:rPr>
        <w:t>After we discuss this in class, p</w:t>
      </w:r>
      <w:r w:rsidR="00B710BA" w:rsidRPr="002505A4">
        <w:rPr>
          <w:color w:val="000000"/>
          <w:szCs w:val="24"/>
        </w:rPr>
        <w:t xml:space="preserve">lease EMAIL me your thoughts on the five most important concepts in </w:t>
      </w:r>
      <w:r w:rsidR="00F266FC">
        <w:rPr>
          <w:color w:val="000000"/>
          <w:szCs w:val="24"/>
        </w:rPr>
        <w:t xml:space="preserve">how you </w:t>
      </w:r>
      <w:r w:rsidR="00B710BA" w:rsidRPr="002505A4">
        <w:rPr>
          <w:color w:val="000000"/>
          <w:szCs w:val="24"/>
        </w:rPr>
        <w:t>resolv</w:t>
      </w:r>
      <w:r w:rsidR="00F266FC">
        <w:rPr>
          <w:color w:val="000000"/>
          <w:szCs w:val="24"/>
        </w:rPr>
        <w:t>e</w:t>
      </w:r>
      <w:r w:rsidR="00B710BA" w:rsidRPr="002505A4">
        <w:rPr>
          <w:color w:val="000000"/>
          <w:szCs w:val="24"/>
        </w:rPr>
        <w:t xml:space="preserve"> disputes.  Please refine these concepts to one or two words which would constitute the five "Do's an</w:t>
      </w:r>
      <w:r w:rsidR="00F266FC">
        <w:rPr>
          <w:color w:val="000000"/>
          <w:szCs w:val="24"/>
        </w:rPr>
        <w:t>d Don'ts" of being better at resolving disputes</w:t>
      </w:r>
      <w:r w:rsidR="00B710BA" w:rsidRPr="002505A4">
        <w:rPr>
          <w:color w:val="000000"/>
          <w:szCs w:val="24"/>
        </w:rPr>
        <w:t xml:space="preserve">.  Please rank these in order of importance so that your first of the five "Do's" is the concept you believe to be the most important concept in </w:t>
      </w:r>
      <w:r w:rsidR="00F266FC">
        <w:rPr>
          <w:color w:val="000000"/>
          <w:szCs w:val="24"/>
        </w:rPr>
        <w:t>effectively resolving disputes.</w:t>
      </w:r>
    </w:p>
    <w:p w14:paraId="57D739BB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505A4">
        <w:rPr>
          <w:color w:val="000000"/>
          <w:szCs w:val="24"/>
        </w:rPr>
        <w:t xml:space="preserve">   </w:t>
      </w:r>
    </w:p>
    <w:p w14:paraId="76CEAB66" w14:textId="77777777" w:rsidR="00B710BA" w:rsidRPr="002505A4" w:rsidRDefault="004C0C69" w:rsidP="009713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  <w:t>Overview of the rules, procedure and court system for conflict resolution.  An introduction to the adversary system (End of Chapter One).  Remedies and damages issues.</w:t>
      </w:r>
    </w:p>
    <w:p w14:paraId="71925A8B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505A4">
        <w:rPr>
          <w:b/>
          <w:color w:val="000000"/>
          <w:szCs w:val="24"/>
        </w:rPr>
        <w:t xml:space="preserve">Class </w:t>
      </w:r>
      <w:r w:rsidR="004C0C69">
        <w:rPr>
          <w:b/>
          <w:color w:val="000000"/>
          <w:szCs w:val="24"/>
        </w:rPr>
        <w:t>2</w:t>
      </w:r>
    </w:p>
    <w:p w14:paraId="16A87551" w14:textId="7E38A649" w:rsidR="00B710BA" w:rsidRPr="002505A4" w:rsidRDefault="001D314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color w:val="000000"/>
          <w:szCs w:val="24"/>
        </w:rPr>
      </w:pPr>
      <w:r>
        <w:rPr>
          <w:color w:val="000000"/>
          <w:szCs w:val="24"/>
        </w:rPr>
        <w:t>8.2</w:t>
      </w:r>
      <w:r w:rsidR="00740FBF">
        <w:rPr>
          <w:color w:val="000000"/>
          <w:szCs w:val="24"/>
        </w:rPr>
        <w:t>4</w:t>
      </w:r>
      <w:r w:rsidR="00435472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 w:rsidR="00B710BA" w:rsidRPr="002505A4">
        <w:rPr>
          <w:color w:val="000000"/>
          <w:szCs w:val="24"/>
        </w:rPr>
        <w:t>:</w:t>
      </w:r>
      <w:r w:rsidR="00B710BA" w:rsidRPr="002505A4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B710BA" w:rsidRPr="002505A4">
        <w:rPr>
          <w:i/>
          <w:color w:val="000000"/>
          <w:szCs w:val="24"/>
        </w:rPr>
        <w:t>Weinberger v. Romero Barcelo</w:t>
      </w:r>
    </w:p>
    <w:p w14:paraId="57A970C7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2160"/>
        <w:rPr>
          <w:i/>
          <w:color w:val="000000"/>
          <w:szCs w:val="24"/>
        </w:rPr>
      </w:pPr>
      <w:proofErr w:type="spellStart"/>
      <w:r w:rsidRPr="002505A4">
        <w:rPr>
          <w:i/>
          <w:color w:val="000000"/>
          <w:szCs w:val="24"/>
        </w:rPr>
        <w:t>Seffert</w:t>
      </w:r>
      <w:proofErr w:type="spellEnd"/>
      <w:r w:rsidRPr="002505A4">
        <w:rPr>
          <w:i/>
          <w:color w:val="000000"/>
          <w:szCs w:val="24"/>
        </w:rPr>
        <w:t xml:space="preserve"> v. Los Angeles Transit</w:t>
      </w:r>
    </w:p>
    <w:p w14:paraId="1A585FA8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rPr>
          <w:i/>
          <w:color w:val="000000"/>
          <w:szCs w:val="24"/>
        </w:rPr>
      </w:pPr>
      <w:r w:rsidRPr="002505A4">
        <w:rPr>
          <w:i/>
          <w:color w:val="000000"/>
          <w:szCs w:val="24"/>
        </w:rPr>
        <w:t>B.M.W. v. Gore</w:t>
      </w:r>
    </w:p>
    <w:p w14:paraId="67856E6E" w14:textId="77777777" w:rsidR="00556402" w:rsidRDefault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Class </w:t>
      </w:r>
      <w:r w:rsidR="004C0C69">
        <w:rPr>
          <w:b/>
          <w:color w:val="000000"/>
          <w:szCs w:val="24"/>
        </w:rPr>
        <w:t>3</w:t>
      </w:r>
    </w:p>
    <w:p w14:paraId="04EA51CC" w14:textId="410BF8C1" w:rsidR="00556402" w:rsidRPr="00556402" w:rsidRDefault="00F337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8.26.22:</w:t>
      </w:r>
      <w:r w:rsidR="00556402" w:rsidRPr="00556402">
        <w:rPr>
          <w:color w:val="000000"/>
          <w:szCs w:val="24"/>
        </w:rPr>
        <w:tab/>
      </w:r>
      <w:r w:rsidR="00556402" w:rsidRPr="00556402">
        <w:rPr>
          <w:color w:val="000000"/>
          <w:szCs w:val="24"/>
        </w:rPr>
        <w:tab/>
      </w:r>
      <w:r w:rsidR="00556402" w:rsidRPr="00556402">
        <w:rPr>
          <w:color w:val="000000"/>
          <w:szCs w:val="24"/>
        </w:rPr>
        <w:tab/>
      </w:r>
      <w:r w:rsidR="006B40E1" w:rsidRPr="00556402">
        <w:rPr>
          <w:color w:val="000000"/>
          <w:szCs w:val="24"/>
        </w:rPr>
        <w:t xml:space="preserve">Due Process </w:t>
      </w:r>
      <w:r w:rsidR="006B40E1">
        <w:rPr>
          <w:color w:val="000000"/>
          <w:szCs w:val="24"/>
        </w:rPr>
        <w:t xml:space="preserve">and </w:t>
      </w:r>
      <w:r w:rsidR="00556402" w:rsidRPr="00556402">
        <w:rPr>
          <w:color w:val="000000"/>
          <w:szCs w:val="24"/>
        </w:rPr>
        <w:t xml:space="preserve">Defenses  </w:t>
      </w:r>
    </w:p>
    <w:p w14:paraId="2C50BECD" w14:textId="7614BE36" w:rsidR="00556402" w:rsidRPr="00556402" w:rsidRDefault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556402">
        <w:rPr>
          <w:color w:val="000000"/>
          <w:szCs w:val="24"/>
        </w:rPr>
        <w:tab/>
      </w:r>
      <w:r w:rsidRPr="00556402">
        <w:rPr>
          <w:color w:val="000000"/>
          <w:szCs w:val="24"/>
        </w:rPr>
        <w:tab/>
      </w:r>
      <w:r w:rsidRPr="00556402">
        <w:rPr>
          <w:color w:val="000000"/>
          <w:szCs w:val="24"/>
        </w:rPr>
        <w:tab/>
      </w:r>
      <w:r w:rsidRPr="00556402">
        <w:rPr>
          <w:color w:val="000000"/>
          <w:szCs w:val="24"/>
        </w:rPr>
        <w:tab/>
        <w:t>Rule</w:t>
      </w:r>
      <w:r w:rsidR="006B40E1">
        <w:rPr>
          <w:color w:val="000000"/>
          <w:szCs w:val="24"/>
        </w:rPr>
        <w:t>s 4 and 12</w:t>
      </w:r>
      <w:r w:rsidR="00CB51C3">
        <w:rPr>
          <w:color w:val="000000"/>
          <w:szCs w:val="24"/>
        </w:rPr>
        <w:tab/>
      </w:r>
      <w:r w:rsidR="00CB51C3">
        <w:rPr>
          <w:color w:val="000000"/>
          <w:szCs w:val="24"/>
        </w:rPr>
        <w:tab/>
        <w:t xml:space="preserve">                 </w:t>
      </w:r>
    </w:p>
    <w:p w14:paraId="30B48116" w14:textId="77777777" w:rsidR="00556402" w:rsidRPr="00556402" w:rsidRDefault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color w:val="000000"/>
          <w:szCs w:val="24"/>
        </w:rPr>
      </w:pPr>
      <w:r w:rsidRPr="00556402">
        <w:rPr>
          <w:color w:val="000000"/>
          <w:szCs w:val="24"/>
        </w:rPr>
        <w:tab/>
      </w:r>
      <w:r w:rsidRPr="00556402">
        <w:rPr>
          <w:color w:val="000000"/>
          <w:szCs w:val="24"/>
        </w:rPr>
        <w:tab/>
      </w:r>
      <w:r w:rsidRPr="00556402">
        <w:rPr>
          <w:color w:val="000000"/>
          <w:szCs w:val="24"/>
        </w:rPr>
        <w:tab/>
      </w:r>
      <w:r w:rsidRPr="00556402">
        <w:rPr>
          <w:color w:val="000000"/>
          <w:szCs w:val="24"/>
        </w:rPr>
        <w:tab/>
      </w:r>
      <w:r w:rsidRPr="00556402">
        <w:rPr>
          <w:i/>
          <w:color w:val="000000"/>
          <w:szCs w:val="24"/>
        </w:rPr>
        <w:t>U.S. v. Kubrick</w:t>
      </w:r>
    </w:p>
    <w:p w14:paraId="17C8EED4" w14:textId="77777777" w:rsidR="00556402" w:rsidRPr="00556402" w:rsidRDefault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color w:val="000000"/>
          <w:szCs w:val="24"/>
        </w:rPr>
      </w:pPr>
      <w:r w:rsidRPr="00556402">
        <w:rPr>
          <w:b/>
          <w:color w:val="000000"/>
          <w:szCs w:val="24"/>
        </w:rPr>
        <w:tab/>
      </w:r>
      <w:r w:rsidRPr="00556402">
        <w:rPr>
          <w:b/>
          <w:color w:val="000000"/>
          <w:szCs w:val="24"/>
        </w:rPr>
        <w:tab/>
      </w:r>
      <w:r w:rsidRPr="00556402">
        <w:rPr>
          <w:b/>
          <w:color w:val="000000"/>
          <w:szCs w:val="24"/>
        </w:rPr>
        <w:tab/>
      </w:r>
      <w:r w:rsidRPr="00556402">
        <w:rPr>
          <w:b/>
          <w:color w:val="000000"/>
          <w:szCs w:val="24"/>
        </w:rPr>
        <w:tab/>
      </w:r>
      <w:r w:rsidRPr="00556402">
        <w:rPr>
          <w:i/>
          <w:color w:val="000000"/>
          <w:szCs w:val="24"/>
        </w:rPr>
        <w:t xml:space="preserve">Connecticut v. </w:t>
      </w:r>
      <w:proofErr w:type="spellStart"/>
      <w:r w:rsidRPr="00556402">
        <w:rPr>
          <w:i/>
          <w:color w:val="000000"/>
          <w:szCs w:val="24"/>
        </w:rPr>
        <w:t>Doehr</w:t>
      </w:r>
      <w:proofErr w:type="spellEnd"/>
    </w:p>
    <w:p w14:paraId="127EF995" w14:textId="77777777" w:rsidR="00556402" w:rsidRPr="00556402" w:rsidRDefault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color w:val="000000"/>
          <w:szCs w:val="24"/>
        </w:rPr>
      </w:pPr>
      <w:r w:rsidRPr="00556402">
        <w:rPr>
          <w:i/>
          <w:color w:val="000000"/>
          <w:szCs w:val="24"/>
        </w:rPr>
        <w:tab/>
      </w:r>
      <w:r w:rsidRPr="00556402">
        <w:rPr>
          <w:i/>
          <w:color w:val="000000"/>
          <w:szCs w:val="24"/>
        </w:rPr>
        <w:tab/>
      </w:r>
      <w:r w:rsidRPr="00556402">
        <w:rPr>
          <w:i/>
          <w:color w:val="000000"/>
          <w:szCs w:val="24"/>
        </w:rPr>
        <w:tab/>
      </w:r>
      <w:r w:rsidRPr="00556402">
        <w:rPr>
          <w:i/>
          <w:color w:val="000000"/>
          <w:szCs w:val="24"/>
        </w:rPr>
        <w:tab/>
        <w:t>Commonwealth v. Olivo</w:t>
      </w:r>
    </w:p>
    <w:p w14:paraId="2C39964E" w14:textId="77777777" w:rsidR="00556402" w:rsidRDefault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38480B9F" w14:textId="77777777" w:rsidR="000C11A1" w:rsidRDefault="000C11A1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b/>
          <w:color w:val="000000"/>
          <w:szCs w:val="24"/>
        </w:rPr>
        <w:t>Week of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2505A4">
        <w:rPr>
          <w:color w:val="000000"/>
          <w:szCs w:val="24"/>
        </w:rPr>
        <w:t xml:space="preserve">Chapter </w:t>
      </w:r>
      <w:r>
        <w:rPr>
          <w:color w:val="000000"/>
          <w:szCs w:val="24"/>
        </w:rPr>
        <w:t>2</w:t>
      </w:r>
    </w:p>
    <w:p w14:paraId="3EF2B212" w14:textId="44B19157" w:rsidR="000C11A1" w:rsidRPr="002505A4" w:rsidRDefault="001D3147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8.</w:t>
      </w:r>
      <w:r w:rsidR="00FA2F2D">
        <w:rPr>
          <w:color w:val="000000"/>
          <w:szCs w:val="24"/>
        </w:rPr>
        <w:t>29</w:t>
      </w:r>
      <w:r w:rsidR="00435472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 w:rsidR="000C11A1">
        <w:rPr>
          <w:color w:val="000000"/>
          <w:szCs w:val="24"/>
        </w:rPr>
        <w:tab/>
      </w:r>
      <w:r w:rsidR="000C11A1">
        <w:rPr>
          <w:color w:val="000000"/>
          <w:szCs w:val="24"/>
        </w:rPr>
        <w:tab/>
      </w:r>
      <w:r w:rsidR="000C11A1">
        <w:rPr>
          <w:color w:val="000000"/>
          <w:szCs w:val="24"/>
        </w:rPr>
        <w:tab/>
      </w:r>
      <w:r w:rsidR="000C11A1" w:rsidRPr="002505A4">
        <w:rPr>
          <w:color w:val="000000"/>
          <w:szCs w:val="24"/>
        </w:rPr>
        <w:t>Choosing the proper court.</w:t>
      </w:r>
      <w:r w:rsidR="000C11A1">
        <w:rPr>
          <w:color w:val="000000"/>
          <w:szCs w:val="24"/>
        </w:rPr>
        <w:t xml:space="preserve">  </w:t>
      </w:r>
      <w:r w:rsidR="000C11A1" w:rsidRPr="000C11A1">
        <w:rPr>
          <w:i/>
          <w:color w:val="000000"/>
          <w:szCs w:val="24"/>
        </w:rPr>
        <w:t>Phillips Petroleum v. Shutts</w:t>
      </w:r>
    </w:p>
    <w:p w14:paraId="7FA6382C" w14:textId="77777777" w:rsidR="000C11A1" w:rsidRPr="002505A4" w:rsidRDefault="000C11A1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rPr>
          <w:color w:val="000000"/>
          <w:szCs w:val="24"/>
        </w:rPr>
      </w:pPr>
      <w:r w:rsidRPr="002505A4">
        <w:rPr>
          <w:color w:val="000000"/>
          <w:szCs w:val="24"/>
        </w:rPr>
        <w:t xml:space="preserve">How does </w:t>
      </w:r>
      <w:r>
        <w:rPr>
          <w:color w:val="000000"/>
          <w:szCs w:val="24"/>
        </w:rPr>
        <w:t xml:space="preserve">the choice of </w:t>
      </w:r>
      <w:r w:rsidRPr="002505A4">
        <w:rPr>
          <w:color w:val="000000"/>
          <w:szCs w:val="24"/>
        </w:rPr>
        <w:t xml:space="preserve">jurisdiction affect the outcome of cases?  </w:t>
      </w:r>
    </w:p>
    <w:p w14:paraId="26C5F5CF" w14:textId="77777777" w:rsidR="00B710BA" w:rsidRPr="002505A4" w:rsidRDefault="000C11A1" w:rsidP="009713E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  <w:r w:rsidRPr="002505A4">
        <w:rPr>
          <w:color w:val="000000"/>
          <w:szCs w:val="24"/>
        </w:rPr>
        <w:t xml:space="preserve">For this class and from this point on until you receive the schedule for the final month of our class, you should read and brief the 3 cases </w:t>
      </w:r>
      <w:r w:rsidR="00875347">
        <w:rPr>
          <w:color w:val="000000"/>
          <w:szCs w:val="24"/>
        </w:rPr>
        <w:t xml:space="preserve">in your textbook </w:t>
      </w:r>
      <w:r w:rsidRPr="002505A4">
        <w:rPr>
          <w:color w:val="000000"/>
          <w:szCs w:val="24"/>
        </w:rPr>
        <w:t>that follow in sequence from the last case we discussed in our previous class.</w:t>
      </w:r>
    </w:p>
    <w:p w14:paraId="1373C990" w14:textId="77777777" w:rsidR="00B710BA" w:rsidRDefault="00B710BA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color w:val="000000"/>
          <w:szCs w:val="24"/>
        </w:rPr>
      </w:pPr>
      <w:r w:rsidRPr="002505A4">
        <w:rPr>
          <w:b/>
          <w:color w:val="000000"/>
          <w:szCs w:val="24"/>
        </w:rPr>
        <w:tab/>
      </w:r>
      <w:r w:rsidRPr="002505A4">
        <w:rPr>
          <w:b/>
          <w:color w:val="000000"/>
          <w:szCs w:val="24"/>
        </w:rPr>
        <w:tab/>
      </w:r>
      <w:r w:rsidRPr="002505A4">
        <w:rPr>
          <w:b/>
          <w:color w:val="000000"/>
          <w:szCs w:val="24"/>
        </w:rPr>
        <w:tab/>
      </w:r>
    </w:p>
    <w:p w14:paraId="5C08581A" w14:textId="3A3328A1" w:rsidR="001D3147" w:rsidRDefault="001D3147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9.</w:t>
      </w:r>
      <w:r w:rsidR="00FA2F2D">
        <w:rPr>
          <w:bCs/>
          <w:color w:val="000000"/>
          <w:szCs w:val="24"/>
        </w:rPr>
        <w:t>5</w:t>
      </w:r>
      <w:r>
        <w:rPr>
          <w:bCs/>
          <w:color w:val="000000"/>
          <w:szCs w:val="24"/>
        </w:rPr>
        <w:t>.</w:t>
      </w:r>
      <w:r w:rsidR="002A0A2F">
        <w:rPr>
          <w:bCs/>
          <w:color w:val="000000"/>
          <w:szCs w:val="24"/>
        </w:rPr>
        <w:t>2</w:t>
      </w:r>
      <w:r w:rsidR="00FA2F2D">
        <w:rPr>
          <w:bCs/>
          <w:color w:val="000000"/>
          <w:szCs w:val="24"/>
        </w:rPr>
        <w:t>2</w:t>
      </w:r>
      <w:r w:rsidR="00BE6032">
        <w:rPr>
          <w:bCs/>
          <w:color w:val="000000"/>
          <w:szCs w:val="24"/>
        </w:rPr>
        <w:t>:</w:t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  <w:t xml:space="preserve">Labor Day </w:t>
      </w:r>
      <w:r w:rsidR="00BE6032">
        <w:rPr>
          <w:bCs/>
          <w:color w:val="000000"/>
          <w:szCs w:val="24"/>
        </w:rPr>
        <w:t>–</w:t>
      </w:r>
      <w:r>
        <w:rPr>
          <w:bCs/>
          <w:color w:val="000000"/>
          <w:szCs w:val="24"/>
        </w:rPr>
        <w:t xml:space="preserve"> Off</w:t>
      </w:r>
    </w:p>
    <w:p w14:paraId="4728BF87" w14:textId="77777777" w:rsidR="00BE6032" w:rsidRDefault="00BE6032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Cs/>
          <w:color w:val="000000"/>
          <w:szCs w:val="24"/>
        </w:rPr>
      </w:pPr>
    </w:p>
    <w:p w14:paraId="01486EF8" w14:textId="3A088C07" w:rsidR="00BE6032" w:rsidRPr="001D3147" w:rsidRDefault="00BE6032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9.</w:t>
      </w:r>
      <w:r w:rsidR="00FA2F2D">
        <w:rPr>
          <w:bCs/>
          <w:color w:val="000000"/>
          <w:szCs w:val="24"/>
        </w:rPr>
        <w:t>7</w:t>
      </w:r>
      <w:r>
        <w:rPr>
          <w:bCs/>
          <w:color w:val="000000"/>
          <w:szCs w:val="24"/>
        </w:rPr>
        <w:t xml:space="preserve"> &amp; 9.</w:t>
      </w:r>
      <w:r w:rsidR="00FA2F2D">
        <w:rPr>
          <w:bCs/>
          <w:color w:val="000000"/>
          <w:szCs w:val="24"/>
        </w:rPr>
        <w:t>9</w:t>
      </w:r>
      <w:r w:rsidR="002A0A2F">
        <w:rPr>
          <w:bCs/>
          <w:color w:val="000000"/>
          <w:szCs w:val="24"/>
        </w:rPr>
        <w:t>.2</w:t>
      </w:r>
      <w:r w:rsidR="00FA2F2D">
        <w:rPr>
          <w:bCs/>
          <w:color w:val="000000"/>
          <w:szCs w:val="24"/>
        </w:rPr>
        <w:t>2</w:t>
      </w:r>
      <w:r>
        <w:rPr>
          <w:bCs/>
          <w:color w:val="000000"/>
          <w:szCs w:val="24"/>
        </w:rPr>
        <w:t>:</w:t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  <w:t xml:space="preserve">Problems with </w:t>
      </w:r>
      <w:r w:rsidR="00831754">
        <w:rPr>
          <w:bCs/>
          <w:color w:val="000000"/>
          <w:szCs w:val="24"/>
        </w:rPr>
        <w:t>“</w:t>
      </w:r>
      <w:r>
        <w:rPr>
          <w:bCs/>
          <w:color w:val="000000"/>
          <w:szCs w:val="24"/>
        </w:rPr>
        <w:t>jurisdiction</w:t>
      </w:r>
      <w:r w:rsidR="00831754">
        <w:rPr>
          <w:bCs/>
          <w:color w:val="000000"/>
          <w:szCs w:val="24"/>
        </w:rPr>
        <w:t>.”</w:t>
      </w:r>
    </w:p>
    <w:p w14:paraId="52D5DA2A" w14:textId="77777777" w:rsidR="001D3147" w:rsidRDefault="001D3147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color w:val="000000"/>
          <w:szCs w:val="24"/>
        </w:rPr>
      </w:pPr>
    </w:p>
    <w:p w14:paraId="711F4E54" w14:textId="77777777" w:rsidR="000C11A1" w:rsidRDefault="000C11A1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Week of 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="00C30FAD">
        <w:rPr>
          <w:color w:val="000000"/>
          <w:szCs w:val="24"/>
        </w:rPr>
        <w:t>Long Arm Statutes, Notice, and Consenting to or O</w:t>
      </w:r>
      <w:r w:rsidRPr="000C11A1">
        <w:rPr>
          <w:color w:val="000000"/>
          <w:szCs w:val="24"/>
        </w:rPr>
        <w:t>b</w:t>
      </w:r>
      <w:r>
        <w:rPr>
          <w:color w:val="000000"/>
          <w:szCs w:val="24"/>
        </w:rPr>
        <w:t xml:space="preserve">jecting to </w:t>
      </w:r>
    </w:p>
    <w:p w14:paraId="590CE659" w14:textId="179AE98B" w:rsidR="00B710BA" w:rsidRPr="002505A4" w:rsidRDefault="00BE6032" w:rsidP="000C11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9.</w:t>
      </w:r>
      <w:r w:rsidR="002A0A2F">
        <w:rPr>
          <w:color w:val="000000"/>
          <w:szCs w:val="24"/>
        </w:rPr>
        <w:t>1</w:t>
      </w:r>
      <w:r w:rsidR="00FA2F2D">
        <w:rPr>
          <w:color w:val="000000"/>
          <w:szCs w:val="24"/>
        </w:rPr>
        <w:t>2</w:t>
      </w:r>
      <w:r w:rsidR="002A0A2F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C11A1">
        <w:rPr>
          <w:color w:val="000000"/>
          <w:szCs w:val="24"/>
        </w:rPr>
        <w:tab/>
      </w:r>
      <w:r w:rsidR="00875347">
        <w:rPr>
          <w:color w:val="000000"/>
          <w:szCs w:val="24"/>
        </w:rPr>
        <w:t>J</w:t>
      </w:r>
      <w:r w:rsidR="000C11A1">
        <w:rPr>
          <w:color w:val="000000"/>
          <w:szCs w:val="24"/>
        </w:rPr>
        <w:t>urisdiction.</w:t>
      </w:r>
      <w:r w:rsidR="00395AE1">
        <w:rPr>
          <w:color w:val="000000"/>
          <w:szCs w:val="24"/>
        </w:rPr>
        <w:tab/>
      </w:r>
      <w:r w:rsidR="00395AE1">
        <w:rPr>
          <w:color w:val="000000"/>
          <w:szCs w:val="24"/>
        </w:rPr>
        <w:tab/>
      </w:r>
    </w:p>
    <w:p w14:paraId="5EEDCBA8" w14:textId="77777777" w:rsidR="0070134D" w:rsidRDefault="007013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63AAD860" w14:textId="42FE7E86" w:rsidR="00321817" w:rsidRDefault="00BE6032" w:rsidP="00D939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9.</w:t>
      </w:r>
      <w:r w:rsidR="00FA2F2D">
        <w:rPr>
          <w:color w:val="000000"/>
          <w:szCs w:val="24"/>
        </w:rPr>
        <w:t>19</w:t>
      </w:r>
      <w:r w:rsidR="002A0A2F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="004C0C69">
        <w:rPr>
          <w:color w:val="000000"/>
          <w:szCs w:val="24"/>
        </w:rPr>
        <w:tab/>
      </w:r>
      <w:r w:rsidR="004C0C69">
        <w:rPr>
          <w:color w:val="000000"/>
          <w:szCs w:val="24"/>
        </w:rPr>
        <w:tab/>
      </w:r>
      <w:r w:rsidR="00D93977">
        <w:rPr>
          <w:color w:val="000000"/>
          <w:szCs w:val="24"/>
        </w:rPr>
        <w:t>S</w:t>
      </w:r>
      <w:r w:rsidR="00495A41">
        <w:rPr>
          <w:color w:val="000000"/>
          <w:szCs w:val="24"/>
        </w:rPr>
        <w:t>ubject Matter Jurisdiction and f</w:t>
      </w:r>
      <w:r w:rsidR="00D93977">
        <w:rPr>
          <w:color w:val="000000"/>
          <w:szCs w:val="24"/>
        </w:rPr>
        <w:t xml:space="preserve">irst </w:t>
      </w:r>
      <w:r w:rsidR="00F800DA">
        <w:rPr>
          <w:color w:val="000000"/>
          <w:szCs w:val="24"/>
        </w:rPr>
        <w:t>essay</w:t>
      </w:r>
      <w:r w:rsidR="00875347">
        <w:rPr>
          <w:color w:val="000000"/>
          <w:szCs w:val="24"/>
        </w:rPr>
        <w:t xml:space="preserve"> </w:t>
      </w:r>
      <w:r w:rsidR="00495A41">
        <w:rPr>
          <w:color w:val="000000"/>
          <w:szCs w:val="24"/>
        </w:rPr>
        <w:t>q</w:t>
      </w:r>
      <w:r w:rsidR="00D93977">
        <w:rPr>
          <w:color w:val="000000"/>
          <w:szCs w:val="24"/>
        </w:rPr>
        <w:t>uestion.</w:t>
      </w:r>
    </w:p>
    <w:p w14:paraId="2C3BCDBE" w14:textId="77777777" w:rsidR="00B710BA" w:rsidRPr="002505A4" w:rsidRDefault="00321817" w:rsidP="005564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0D50B6F6" w14:textId="3C1C090A" w:rsidR="00B710BA" w:rsidRDefault="00BE60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9.2</w:t>
      </w:r>
      <w:r w:rsidR="00FA2F2D">
        <w:rPr>
          <w:color w:val="000000"/>
          <w:szCs w:val="24"/>
        </w:rPr>
        <w:t>6</w:t>
      </w:r>
      <w:r w:rsidR="002A0A2F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D93977">
        <w:rPr>
          <w:color w:val="000000"/>
          <w:szCs w:val="24"/>
        </w:rPr>
        <w:t>Subject Matter Jurisdiction</w:t>
      </w:r>
      <w:r w:rsidR="00875347">
        <w:rPr>
          <w:color w:val="000000"/>
          <w:szCs w:val="24"/>
        </w:rPr>
        <w:t xml:space="preserve"> con</w:t>
      </w:r>
      <w:r w:rsidR="00147601">
        <w:rPr>
          <w:color w:val="000000"/>
          <w:szCs w:val="24"/>
        </w:rPr>
        <w:t>tinued</w:t>
      </w:r>
      <w:r w:rsidR="00875347">
        <w:rPr>
          <w:color w:val="000000"/>
          <w:szCs w:val="24"/>
        </w:rPr>
        <w:t xml:space="preserve"> and V</w:t>
      </w:r>
      <w:r w:rsidR="00D93977">
        <w:rPr>
          <w:color w:val="000000"/>
          <w:szCs w:val="24"/>
        </w:rPr>
        <w:t>enue.</w:t>
      </w:r>
    </w:p>
    <w:p w14:paraId="6C87B309" w14:textId="77777777" w:rsidR="00D93977" w:rsidRPr="002505A4" w:rsidRDefault="00D93977" w:rsidP="00D939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color w:val="000000"/>
          <w:szCs w:val="24"/>
        </w:rPr>
      </w:pPr>
      <w:r w:rsidRPr="002505A4">
        <w:rPr>
          <w:color w:val="000000"/>
          <w:szCs w:val="24"/>
        </w:rPr>
        <w:t xml:space="preserve">Federal Question, Diversity and Removal Jurisdiction as a basis to </w:t>
      </w:r>
      <w:r w:rsidRPr="002505A4">
        <w:rPr>
          <w:color w:val="000000"/>
          <w:szCs w:val="24"/>
        </w:rPr>
        <w:lastRenderedPageBreak/>
        <w:t>be in Federal Court.</w:t>
      </w:r>
    </w:p>
    <w:p w14:paraId="4B148239" w14:textId="77777777" w:rsidR="003E383F" w:rsidRDefault="003E383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03017680" w14:textId="3B0041CF" w:rsidR="00B710BA" w:rsidRDefault="002A0A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10.</w:t>
      </w:r>
      <w:r w:rsidR="00FA2F2D">
        <w:rPr>
          <w:color w:val="000000"/>
          <w:szCs w:val="24"/>
        </w:rPr>
        <w:t>3</w:t>
      </w:r>
      <w:r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 w:rsidR="00BE6032">
        <w:rPr>
          <w:color w:val="000000"/>
          <w:szCs w:val="24"/>
        </w:rPr>
        <w:t>:</w:t>
      </w:r>
      <w:r w:rsidR="00BE6032">
        <w:rPr>
          <w:color w:val="000000"/>
          <w:szCs w:val="24"/>
        </w:rPr>
        <w:tab/>
      </w:r>
      <w:r w:rsidR="00BE6032">
        <w:rPr>
          <w:color w:val="000000"/>
          <w:szCs w:val="24"/>
        </w:rPr>
        <w:tab/>
      </w:r>
      <w:r w:rsidR="00BE6032">
        <w:rPr>
          <w:color w:val="000000"/>
          <w:szCs w:val="24"/>
        </w:rPr>
        <w:tab/>
      </w:r>
      <w:r w:rsidR="003341DD" w:rsidRPr="002505A4">
        <w:rPr>
          <w:color w:val="000000"/>
          <w:szCs w:val="24"/>
        </w:rPr>
        <w:t>The Erie Problem.</w:t>
      </w:r>
    </w:p>
    <w:p w14:paraId="0041ACEE" w14:textId="77777777" w:rsidR="00416759" w:rsidRDefault="0041675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292EE57E" w14:textId="7FBDA01A" w:rsidR="00B710BA" w:rsidRPr="00487A75" w:rsidRDefault="00F800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487A75">
        <w:rPr>
          <w:color w:val="000000"/>
          <w:szCs w:val="24"/>
        </w:rPr>
        <w:t>10.</w:t>
      </w:r>
      <w:r w:rsidR="00FA2F2D" w:rsidRPr="00487A75">
        <w:rPr>
          <w:color w:val="000000"/>
          <w:szCs w:val="24"/>
        </w:rPr>
        <w:t>5</w:t>
      </w:r>
      <w:r w:rsidRPr="00487A75">
        <w:rPr>
          <w:color w:val="000000"/>
          <w:szCs w:val="24"/>
        </w:rPr>
        <w:t>.2</w:t>
      </w:r>
      <w:r w:rsidR="002C77CE">
        <w:rPr>
          <w:color w:val="000000"/>
          <w:szCs w:val="24"/>
        </w:rPr>
        <w:t xml:space="preserve">2 </w:t>
      </w:r>
      <w:r w:rsidR="00F337A7" w:rsidRPr="00487A75">
        <w:rPr>
          <w:color w:val="000000"/>
          <w:szCs w:val="24"/>
        </w:rPr>
        <w:t xml:space="preserve">(Wed.) </w:t>
      </w:r>
      <w:r w:rsidRPr="00487A75">
        <w:rPr>
          <w:color w:val="000000"/>
          <w:szCs w:val="24"/>
        </w:rPr>
        <w:tab/>
      </w:r>
      <w:r w:rsidRPr="00487A75">
        <w:rPr>
          <w:color w:val="000000"/>
          <w:szCs w:val="24"/>
        </w:rPr>
        <w:tab/>
      </w:r>
      <w:r w:rsidR="00487A75">
        <w:rPr>
          <w:color w:val="000000"/>
          <w:szCs w:val="24"/>
        </w:rPr>
        <w:t xml:space="preserve">Midterm </w:t>
      </w:r>
      <w:r w:rsidRPr="00487A75">
        <w:rPr>
          <w:color w:val="000000"/>
          <w:szCs w:val="24"/>
        </w:rPr>
        <w:t>Examination</w:t>
      </w:r>
    </w:p>
    <w:p w14:paraId="16649EBF" w14:textId="2D2AC3CE" w:rsidR="00FA2F2D" w:rsidRDefault="00FA2F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000000"/>
          <w:szCs w:val="24"/>
        </w:rPr>
      </w:pPr>
    </w:p>
    <w:p w14:paraId="68376D4E" w14:textId="1674F980" w:rsidR="002C77CE" w:rsidRDefault="002C77CE" w:rsidP="007013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10.7.22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Pleadings</w:t>
      </w:r>
    </w:p>
    <w:p w14:paraId="20946B35" w14:textId="77777777" w:rsidR="002C77CE" w:rsidRDefault="002C77CE" w:rsidP="007013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7698CB05" w14:textId="61B141D5" w:rsidR="0070134D" w:rsidRPr="002505A4" w:rsidRDefault="00BE6032" w:rsidP="007013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10.</w:t>
      </w:r>
      <w:r w:rsidR="002A0A2F">
        <w:rPr>
          <w:color w:val="000000"/>
          <w:szCs w:val="24"/>
        </w:rPr>
        <w:t>1</w:t>
      </w:r>
      <w:r w:rsidR="00FA2F2D">
        <w:rPr>
          <w:color w:val="000000"/>
          <w:szCs w:val="24"/>
        </w:rPr>
        <w:t>0</w:t>
      </w:r>
      <w:r w:rsidR="002A0A2F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 w:rsidR="0070134D" w:rsidRPr="002505A4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="0070134D" w:rsidRPr="002505A4">
        <w:rPr>
          <w:color w:val="000000"/>
          <w:szCs w:val="24"/>
        </w:rPr>
        <w:tab/>
      </w:r>
      <w:r w:rsidR="0070134D" w:rsidRPr="002505A4">
        <w:rPr>
          <w:color w:val="000000"/>
          <w:szCs w:val="24"/>
        </w:rPr>
        <w:tab/>
      </w:r>
      <w:r w:rsidR="00487A75">
        <w:rPr>
          <w:color w:val="000000"/>
          <w:szCs w:val="24"/>
        </w:rPr>
        <w:t>Indigenous Peoples’ Day</w:t>
      </w:r>
      <w:r>
        <w:rPr>
          <w:color w:val="000000"/>
          <w:szCs w:val="24"/>
        </w:rPr>
        <w:t xml:space="preserve"> </w:t>
      </w:r>
      <w:r w:rsidR="00EE4B0D">
        <w:rPr>
          <w:color w:val="000000"/>
          <w:szCs w:val="24"/>
        </w:rPr>
        <w:t>–</w:t>
      </w:r>
      <w:r>
        <w:rPr>
          <w:color w:val="000000"/>
          <w:szCs w:val="24"/>
        </w:rPr>
        <w:t xml:space="preserve"> </w:t>
      </w:r>
      <w:r w:rsidR="00EE4B0D">
        <w:rPr>
          <w:color w:val="000000"/>
          <w:szCs w:val="24"/>
        </w:rPr>
        <w:t>No Class</w:t>
      </w:r>
    </w:p>
    <w:p w14:paraId="5EB18310" w14:textId="77777777" w:rsidR="0070134D" w:rsidRDefault="007013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5AFDED94" w14:textId="36051E48" w:rsidR="002A0A2F" w:rsidRPr="00EB4660" w:rsidRDefault="002A0A2F" w:rsidP="002A0A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 w:rsidRPr="00EB4660">
        <w:rPr>
          <w:color w:val="000000"/>
          <w:szCs w:val="24"/>
        </w:rPr>
        <w:t>10.1</w:t>
      </w:r>
      <w:r w:rsidR="00FA2F2D">
        <w:rPr>
          <w:color w:val="000000"/>
          <w:szCs w:val="24"/>
        </w:rPr>
        <w:t>2</w:t>
      </w:r>
      <w:r w:rsidRPr="00EB4660">
        <w:rPr>
          <w:color w:val="000000"/>
          <w:szCs w:val="24"/>
        </w:rPr>
        <w:t>.</w:t>
      </w:r>
      <w:r w:rsidR="00446A31" w:rsidRPr="00EB4660">
        <w:rPr>
          <w:color w:val="000000"/>
          <w:szCs w:val="24"/>
        </w:rPr>
        <w:t>2</w:t>
      </w:r>
      <w:r w:rsidR="00FA2F2D">
        <w:rPr>
          <w:color w:val="000000"/>
          <w:szCs w:val="24"/>
        </w:rPr>
        <w:t>2</w:t>
      </w:r>
      <w:r w:rsidR="00F800DA">
        <w:rPr>
          <w:color w:val="000000"/>
          <w:szCs w:val="24"/>
        </w:rPr>
        <w:t xml:space="preserve"> and </w:t>
      </w:r>
      <w:r w:rsidR="00EB4660">
        <w:rPr>
          <w:color w:val="000000"/>
          <w:szCs w:val="24"/>
        </w:rPr>
        <w:t>10.1</w:t>
      </w:r>
      <w:r w:rsidR="00FA2F2D">
        <w:rPr>
          <w:color w:val="000000"/>
          <w:szCs w:val="24"/>
        </w:rPr>
        <w:t>4</w:t>
      </w:r>
      <w:r w:rsidR="00EB4660">
        <w:rPr>
          <w:color w:val="000000"/>
          <w:szCs w:val="24"/>
        </w:rPr>
        <w:t>.2</w:t>
      </w:r>
      <w:r w:rsidR="00FA2F2D">
        <w:rPr>
          <w:color w:val="000000"/>
          <w:szCs w:val="24"/>
        </w:rPr>
        <w:t>2</w:t>
      </w:r>
      <w:r w:rsidR="00EB4660">
        <w:rPr>
          <w:color w:val="000000"/>
          <w:szCs w:val="24"/>
        </w:rPr>
        <w:t>:</w:t>
      </w:r>
      <w:r w:rsidR="00EB4660">
        <w:rPr>
          <w:color w:val="000000"/>
          <w:szCs w:val="24"/>
        </w:rPr>
        <w:tab/>
      </w:r>
      <w:r w:rsidRPr="00EB4660">
        <w:rPr>
          <w:color w:val="000000"/>
          <w:szCs w:val="24"/>
        </w:rPr>
        <w:t>Pleading Issues.</w:t>
      </w:r>
    </w:p>
    <w:p w14:paraId="5A902EC4" w14:textId="77777777" w:rsidR="002A0A2F" w:rsidRPr="00EB4660" w:rsidRDefault="002A0A2F" w:rsidP="002A0A2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 w:rsidRPr="00EB4660">
        <w:rPr>
          <w:color w:val="000000"/>
          <w:szCs w:val="24"/>
        </w:rPr>
        <w:tab/>
      </w:r>
      <w:r w:rsidRPr="00EB4660">
        <w:rPr>
          <w:color w:val="000000"/>
          <w:szCs w:val="24"/>
        </w:rPr>
        <w:tab/>
      </w:r>
      <w:r w:rsidRPr="00EB4660">
        <w:rPr>
          <w:color w:val="000000"/>
          <w:szCs w:val="24"/>
        </w:rPr>
        <w:tab/>
      </w:r>
      <w:r w:rsidRPr="00EB4660">
        <w:rPr>
          <w:color w:val="000000"/>
          <w:szCs w:val="24"/>
        </w:rPr>
        <w:tab/>
        <w:t>Responding to the Complaint.</w:t>
      </w:r>
      <w:r w:rsidRPr="00EB4660">
        <w:rPr>
          <w:color w:val="000000"/>
          <w:szCs w:val="24"/>
        </w:rPr>
        <w:tab/>
      </w:r>
      <w:r w:rsidRPr="00EB4660">
        <w:rPr>
          <w:color w:val="000000"/>
          <w:szCs w:val="24"/>
        </w:rPr>
        <w:tab/>
      </w:r>
    </w:p>
    <w:p w14:paraId="1DB1C2E9" w14:textId="129A1AF7" w:rsidR="00831754" w:rsidRPr="00831754" w:rsidRDefault="00831754" w:rsidP="002505A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bCs/>
          <w:color w:val="000000"/>
          <w:szCs w:val="24"/>
        </w:rPr>
      </w:pPr>
      <w:r w:rsidRPr="00831754">
        <w:rPr>
          <w:b/>
          <w:bCs/>
          <w:color w:val="000000"/>
          <w:szCs w:val="24"/>
        </w:rPr>
        <w:t>Week of</w:t>
      </w:r>
    </w:p>
    <w:p w14:paraId="478F2CF3" w14:textId="4309BF39" w:rsidR="00B710BA" w:rsidRPr="002505A4" w:rsidRDefault="00F41B54" w:rsidP="002505A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10.</w:t>
      </w:r>
      <w:r w:rsidR="00446A31">
        <w:rPr>
          <w:color w:val="000000"/>
          <w:szCs w:val="24"/>
        </w:rPr>
        <w:t>1</w:t>
      </w:r>
      <w:r w:rsidR="00FA2F2D">
        <w:rPr>
          <w:color w:val="000000"/>
          <w:szCs w:val="24"/>
        </w:rPr>
        <w:t>7</w:t>
      </w:r>
      <w:r>
        <w:rPr>
          <w:color w:val="000000"/>
          <w:szCs w:val="24"/>
        </w:rPr>
        <w:t>.</w:t>
      </w:r>
      <w:r w:rsidR="00446A31">
        <w:rPr>
          <w:color w:val="000000"/>
          <w:szCs w:val="24"/>
        </w:rPr>
        <w:t>2</w:t>
      </w:r>
      <w:r w:rsidR="00FA2F2D">
        <w:rPr>
          <w:color w:val="000000"/>
          <w:szCs w:val="24"/>
        </w:rPr>
        <w:t>2</w:t>
      </w:r>
      <w:r w:rsidR="002505A4" w:rsidRPr="002505A4">
        <w:rPr>
          <w:b/>
          <w:color w:val="000000"/>
          <w:szCs w:val="24"/>
        </w:rPr>
        <w:t>:</w:t>
      </w:r>
      <w:r w:rsidR="00105293">
        <w:rPr>
          <w:b/>
          <w:color w:val="000000"/>
          <w:szCs w:val="24"/>
        </w:rPr>
        <w:t xml:space="preserve"> </w:t>
      </w:r>
      <w:r w:rsidR="00831754">
        <w:rPr>
          <w:b/>
          <w:color w:val="000000"/>
          <w:szCs w:val="24"/>
        </w:rPr>
        <w:tab/>
      </w:r>
      <w:r w:rsidR="00831754">
        <w:rPr>
          <w:b/>
          <w:color w:val="000000"/>
          <w:szCs w:val="24"/>
        </w:rPr>
        <w:tab/>
      </w:r>
      <w:r w:rsidR="002505A4" w:rsidRPr="002505A4">
        <w:rPr>
          <w:color w:val="000000"/>
          <w:szCs w:val="24"/>
        </w:rPr>
        <w:tab/>
      </w:r>
      <w:r w:rsidR="003341DD" w:rsidRPr="002505A4">
        <w:rPr>
          <w:color w:val="000000"/>
          <w:szCs w:val="24"/>
        </w:rPr>
        <w:t>Join</w:t>
      </w:r>
      <w:r w:rsidR="003341DD">
        <w:rPr>
          <w:color w:val="000000"/>
          <w:szCs w:val="24"/>
        </w:rPr>
        <w:t xml:space="preserve">der, impleader, </w:t>
      </w:r>
      <w:proofErr w:type="gramStart"/>
      <w:r w:rsidR="003341DD">
        <w:rPr>
          <w:color w:val="000000"/>
          <w:szCs w:val="24"/>
        </w:rPr>
        <w:t>intervention</w:t>
      </w:r>
      <w:proofErr w:type="gramEnd"/>
      <w:r w:rsidR="003341DD">
        <w:rPr>
          <w:color w:val="000000"/>
          <w:szCs w:val="24"/>
        </w:rPr>
        <w:t xml:space="preserve"> and </w:t>
      </w:r>
      <w:r w:rsidR="00F800DA">
        <w:rPr>
          <w:color w:val="000000"/>
          <w:szCs w:val="24"/>
        </w:rPr>
        <w:t>parties to the party</w:t>
      </w:r>
      <w:r w:rsidR="003341DD">
        <w:rPr>
          <w:color w:val="000000"/>
          <w:szCs w:val="24"/>
        </w:rPr>
        <w:t>.</w:t>
      </w:r>
    </w:p>
    <w:p w14:paraId="5ABC4AFB" w14:textId="77777777" w:rsidR="00EB4660" w:rsidRPr="002505A4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="00B710BA" w:rsidRPr="002505A4">
        <w:rPr>
          <w:b/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</w:p>
    <w:p w14:paraId="04955DD2" w14:textId="78B1AF25" w:rsidR="00B710BA" w:rsidRPr="00487A75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487A75">
        <w:rPr>
          <w:color w:val="000000"/>
          <w:szCs w:val="24"/>
        </w:rPr>
        <w:t xml:space="preserve">I will give you a class-by-class schedule of each </w:t>
      </w:r>
      <w:r w:rsidR="00831754" w:rsidRPr="00487A75">
        <w:rPr>
          <w:color w:val="000000"/>
          <w:szCs w:val="24"/>
        </w:rPr>
        <w:t xml:space="preserve">day’s </w:t>
      </w:r>
      <w:r w:rsidRPr="00487A75">
        <w:rPr>
          <w:color w:val="000000"/>
          <w:szCs w:val="24"/>
        </w:rPr>
        <w:t>assignment for the month of November.</w:t>
      </w:r>
      <w:r w:rsidR="004A79BD" w:rsidRPr="00487A75">
        <w:rPr>
          <w:color w:val="000000"/>
          <w:szCs w:val="24"/>
        </w:rPr>
        <w:t xml:space="preserve">   </w:t>
      </w:r>
    </w:p>
    <w:p w14:paraId="713D0492" w14:textId="77777777" w:rsidR="00F41B54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4CE55996" w14:textId="5D89F49A" w:rsidR="00B710BA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10.</w:t>
      </w:r>
      <w:r w:rsidR="00875D53">
        <w:rPr>
          <w:color w:val="000000"/>
          <w:szCs w:val="24"/>
        </w:rPr>
        <w:t>2</w:t>
      </w:r>
      <w:r w:rsidR="004A79BD">
        <w:rPr>
          <w:color w:val="000000"/>
          <w:szCs w:val="24"/>
        </w:rPr>
        <w:t>4</w:t>
      </w:r>
      <w:r w:rsidR="00446A31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B710BA" w:rsidRPr="002505A4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="00B710BA" w:rsidRPr="002505A4">
        <w:rPr>
          <w:b/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</w:r>
      <w:r w:rsidR="00AF0611">
        <w:rPr>
          <w:color w:val="000000"/>
          <w:szCs w:val="24"/>
        </w:rPr>
        <w:t>Disco</w:t>
      </w:r>
      <w:r w:rsidR="006845A8">
        <w:rPr>
          <w:color w:val="000000"/>
          <w:szCs w:val="24"/>
        </w:rPr>
        <w:t>v</w:t>
      </w:r>
      <w:r w:rsidR="00AF0611">
        <w:rPr>
          <w:color w:val="000000"/>
          <w:szCs w:val="24"/>
        </w:rPr>
        <w:t xml:space="preserve">ery, </w:t>
      </w:r>
      <w:r w:rsidR="005F7AFE">
        <w:rPr>
          <w:color w:val="000000"/>
          <w:szCs w:val="24"/>
        </w:rPr>
        <w:t xml:space="preserve">including electronic discovery, </w:t>
      </w:r>
      <w:r w:rsidR="00875347">
        <w:rPr>
          <w:color w:val="000000"/>
          <w:szCs w:val="24"/>
        </w:rPr>
        <w:t xml:space="preserve">and </w:t>
      </w:r>
      <w:r>
        <w:rPr>
          <w:color w:val="000000"/>
          <w:szCs w:val="24"/>
        </w:rPr>
        <w:t xml:space="preserve">begin </w:t>
      </w:r>
      <w:r w:rsidR="00B710BA" w:rsidRPr="002505A4">
        <w:rPr>
          <w:color w:val="000000"/>
          <w:szCs w:val="24"/>
        </w:rPr>
        <w:t>Summary Judgment</w:t>
      </w:r>
      <w:r w:rsidR="00C30FAD">
        <w:rPr>
          <w:color w:val="000000"/>
          <w:szCs w:val="24"/>
        </w:rPr>
        <w:t>.</w:t>
      </w:r>
      <w:r w:rsidR="00B710BA" w:rsidRPr="002505A4">
        <w:rPr>
          <w:color w:val="000000"/>
          <w:szCs w:val="24"/>
        </w:rPr>
        <w:t xml:space="preserve"> </w:t>
      </w:r>
    </w:p>
    <w:p w14:paraId="15AAB5C6" w14:textId="77777777" w:rsidR="00875347" w:rsidRPr="002505A4" w:rsidRDefault="0087534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510C1E15" w14:textId="0D0AE762" w:rsidR="005F7AFE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4A79BD">
        <w:rPr>
          <w:color w:val="000000"/>
          <w:szCs w:val="24"/>
        </w:rPr>
        <w:t>0</w:t>
      </w:r>
      <w:r>
        <w:rPr>
          <w:color w:val="000000"/>
          <w:szCs w:val="24"/>
        </w:rPr>
        <w:t>.</w:t>
      </w:r>
      <w:r w:rsidR="004A79BD">
        <w:rPr>
          <w:color w:val="000000"/>
          <w:szCs w:val="24"/>
        </w:rPr>
        <w:t>3</w:t>
      </w:r>
      <w:r w:rsidR="00875D53">
        <w:rPr>
          <w:color w:val="000000"/>
          <w:szCs w:val="24"/>
        </w:rPr>
        <w:t>1</w:t>
      </w:r>
      <w:r w:rsidR="00446A31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5F7AFE">
        <w:rPr>
          <w:color w:val="000000"/>
          <w:szCs w:val="24"/>
        </w:rPr>
        <w:t>:</w:t>
      </w:r>
      <w:r w:rsidR="005F7AFE">
        <w:rPr>
          <w:color w:val="000000"/>
          <w:szCs w:val="24"/>
        </w:rPr>
        <w:tab/>
      </w:r>
      <w:r w:rsidR="005F7AF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31754" w:rsidRPr="00831754">
        <w:rPr>
          <w:color w:val="000000"/>
          <w:szCs w:val="24"/>
        </w:rPr>
        <w:t xml:space="preserve">Complaint exercise.  </w:t>
      </w:r>
    </w:p>
    <w:p w14:paraId="58EAEB76" w14:textId="77777777" w:rsidR="005F7AFE" w:rsidRDefault="005F7AF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4757F3EB" w14:textId="2F4733DB" w:rsidR="00B710BA" w:rsidRPr="002505A4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11.</w:t>
      </w:r>
      <w:r w:rsidR="004A79BD">
        <w:rPr>
          <w:color w:val="000000"/>
          <w:szCs w:val="24"/>
        </w:rPr>
        <w:t>2</w:t>
      </w:r>
      <w:r w:rsidR="00831754">
        <w:rPr>
          <w:color w:val="000000"/>
          <w:szCs w:val="24"/>
        </w:rPr>
        <w:t xml:space="preserve"> &amp; </w:t>
      </w:r>
      <w:r>
        <w:rPr>
          <w:color w:val="000000"/>
          <w:szCs w:val="24"/>
        </w:rPr>
        <w:t>11.</w:t>
      </w:r>
      <w:r w:rsidR="004A79BD">
        <w:rPr>
          <w:color w:val="000000"/>
          <w:szCs w:val="24"/>
        </w:rPr>
        <w:t>4</w:t>
      </w:r>
      <w:r w:rsidR="00446A31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 w:rsidR="00B710BA" w:rsidRPr="002505A4">
        <w:rPr>
          <w:color w:val="000000"/>
          <w:szCs w:val="24"/>
        </w:rPr>
        <w:tab/>
      </w:r>
      <w:r w:rsidR="00B710BA" w:rsidRPr="002505A4">
        <w:rPr>
          <w:color w:val="000000"/>
          <w:szCs w:val="24"/>
        </w:rPr>
        <w:tab/>
        <w:t xml:space="preserve"> </w:t>
      </w:r>
      <w:r w:rsidR="00831754" w:rsidRPr="00831754">
        <w:rPr>
          <w:color w:val="000000"/>
          <w:szCs w:val="24"/>
        </w:rPr>
        <w:t>Finish Summary Judgment.</w:t>
      </w:r>
    </w:p>
    <w:p w14:paraId="14356759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5FCA872A" w14:textId="4B11FFD7" w:rsidR="00831754" w:rsidRDefault="008317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 w:rsidRPr="00831754">
        <w:rPr>
          <w:color w:val="000000"/>
          <w:szCs w:val="24"/>
        </w:rPr>
        <w:t>11.</w:t>
      </w:r>
      <w:r w:rsidR="004A79BD">
        <w:rPr>
          <w:color w:val="000000"/>
          <w:szCs w:val="24"/>
        </w:rPr>
        <w:t>7</w:t>
      </w:r>
      <w:r w:rsidR="00446A31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Pr="00831754">
        <w:rPr>
          <w:color w:val="000000"/>
          <w:szCs w:val="24"/>
        </w:rPr>
        <w:t>:</w:t>
      </w:r>
      <w:r w:rsidRPr="00831754">
        <w:rPr>
          <w:color w:val="000000"/>
          <w:szCs w:val="24"/>
        </w:rPr>
        <w:tab/>
      </w:r>
      <w:r w:rsidRPr="00831754">
        <w:rPr>
          <w:color w:val="000000"/>
          <w:szCs w:val="24"/>
        </w:rPr>
        <w:tab/>
      </w:r>
      <w:r w:rsidRPr="00831754">
        <w:rPr>
          <w:color w:val="000000"/>
          <w:szCs w:val="24"/>
        </w:rPr>
        <w:tab/>
      </w:r>
      <w:r w:rsidR="00487A75">
        <w:rPr>
          <w:color w:val="000000"/>
          <w:szCs w:val="24"/>
        </w:rPr>
        <w:t xml:space="preserve">Discuss </w:t>
      </w:r>
      <w:r w:rsidR="002C77CE">
        <w:rPr>
          <w:color w:val="000000"/>
          <w:szCs w:val="24"/>
        </w:rPr>
        <w:t xml:space="preserve">completion </w:t>
      </w:r>
      <w:r w:rsidR="00487A75">
        <w:rPr>
          <w:color w:val="000000"/>
          <w:szCs w:val="24"/>
        </w:rPr>
        <w:t>of your outline with your group</w:t>
      </w:r>
      <w:r w:rsidR="002C77CE">
        <w:rPr>
          <w:color w:val="000000"/>
          <w:szCs w:val="24"/>
        </w:rPr>
        <w:t xml:space="preserve"> and continue revising</w:t>
      </w:r>
      <w:r w:rsidR="00487A75">
        <w:rPr>
          <w:color w:val="000000"/>
          <w:szCs w:val="24"/>
        </w:rPr>
        <w:t>.</w:t>
      </w:r>
    </w:p>
    <w:p w14:paraId="77B03B2F" w14:textId="77777777" w:rsidR="00831754" w:rsidRDefault="008317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3EDB6D9D" w14:textId="3BD60F7C" w:rsidR="00B710BA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11.</w:t>
      </w:r>
      <w:r w:rsidR="004A79BD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&amp; 11.1</w:t>
      </w:r>
      <w:r w:rsidR="004A79BD">
        <w:rPr>
          <w:color w:val="000000"/>
          <w:szCs w:val="24"/>
        </w:rPr>
        <w:t>1</w:t>
      </w:r>
      <w:r w:rsidR="00875D53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="00C30FAD">
        <w:rPr>
          <w:color w:val="000000"/>
          <w:szCs w:val="24"/>
        </w:rPr>
        <w:tab/>
      </w:r>
      <w:r w:rsidR="00F800DA">
        <w:rPr>
          <w:color w:val="000000"/>
          <w:szCs w:val="24"/>
        </w:rPr>
        <w:t>Post-Trial</w:t>
      </w:r>
      <w:r w:rsidR="00C30FAD">
        <w:rPr>
          <w:color w:val="000000"/>
          <w:szCs w:val="24"/>
        </w:rPr>
        <w:t xml:space="preserve"> Motion</w:t>
      </w:r>
      <w:r w:rsidR="00EB4660">
        <w:rPr>
          <w:color w:val="000000"/>
          <w:szCs w:val="24"/>
        </w:rPr>
        <w:t>s</w:t>
      </w:r>
      <w:r w:rsidR="00B710BA" w:rsidRPr="002505A4">
        <w:rPr>
          <w:color w:val="000000"/>
          <w:szCs w:val="24"/>
        </w:rPr>
        <w:t>.</w:t>
      </w:r>
    </w:p>
    <w:p w14:paraId="0308FD7A" w14:textId="77777777" w:rsidR="00A55913" w:rsidRDefault="00A5591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</w:p>
    <w:p w14:paraId="0AF0D1D8" w14:textId="77777777" w:rsidR="00EB4660" w:rsidRPr="00EB4660" w:rsidRDefault="00EB46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bCs/>
          <w:color w:val="000000"/>
          <w:szCs w:val="24"/>
        </w:rPr>
      </w:pPr>
      <w:r w:rsidRPr="00EB4660">
        <w:rPr>
          <w:b/>
          <w:bCs/>
          <w:color w:val="000000"/>
          <w:szCs w:val="24"/>
        </w:rPr>
        <w:t>Week of</w:t>
      </w:r>
    </w:p>
    <w:p w14:paraId="53AEF881" w14:textId="5B6C06B1" w:rsidR="00F41B54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color w:val="000000"/>
          <w:szCs w:val="24"/>
        </w:rPr>
      </w:pPr>
      <w:r>
        <w:rPr>
          <w:color w:val="000000"/>
          <w:szCs w:val="24"/>
        </w:rPr>
        <w:t>11.</w:t>
      </w:r>
      <w:r w:rsidR="00446A31">
        <w:rPr>
          <w:color w:val="000000"/>
          <w:szCs w:val="24"/>
        </w:rPr>
        <w:t>1</w:t>
      </w:r>
      <w:r w:rsidR="004A79BD">
        <w:rPr>
          <w:color w:val="000000"/>
          <w:szCs w:val="24"/>
        </w:rPr>
        <w:t>4</w:t>
      </w:r>
      <w:r w:rsidR="00EB4660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>
        <w:rPr>
          <w:color w:val="000000"/>
          <w:szCs w:val="24"/>
        </w:rPr>
        <w:t>:</w:t>
      </w:r>
      <w:r w:rsidRPr="00F41B54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  <w:r w:rsidRPr="00F41B54">
        <w:rPr>
          <w:color w:val="000000"/>
          <w:szCs w:val="24"/>
        </w:rPr>
        <w:t>Res Judicata and Collateral Estoppel.</w:t>
      </w:r>
      <w:r w:rsidRPr="00F41B54">
        <w:rPr>
          <w:color w:val="000000"/>
          <w:szCs w:val="24"/>
        </w:rPr>
        <w:tab/>
      </w:r>
    </w:p>
    <w:p w14:paraId="7A803DB3" w14:textId="77777777" w:rsidR="00B710BA" w:rsidRPr="002505A4" w:rsidRDefault="00B710B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24CBEC92" w14:textId="0F8F0B03" w:rsidR="00C1004F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11.2</w:t>
      </w:r>
      <w:r w:rsidR="004A79BD">
        <w:rPr>
          <w:color w:val="000000"/>
          <w:szCs w:val="24"/>
        </w:rPr>
        <w:t>1</w:t>
      </w:r>
      <w:r w:rsidR="008A53F6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C1004F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="00C1004F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  <w:r w:rsidR="001B1686">
        <w:rPr>
          <w:color w:val="000000"/>
          <w:szCs w:val="24"/>
        </w:rPr>
        <w:t>ADR.</w:t>
      </w:r>
    </w:p>
    <w:p w14:paraId="3E3F7049" w14:textId="77777777" w:rsidR="00F800DA" w:rsidRDefault="00F800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22C372CB" w14:textId="68756B05" w:rsidR="00F800DA" w:rsidRDefault="00F800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11.2</w:t>
      </w:r>
      <w:r w:rsidR="004A79BD">
        <w:rPr>
          <w:color w:val="000000"/>
          <w:szCs w:val="24"/>
        </w:rPr>
        <w:t>3</w:t>
      </w:r>
      <w:r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Review Midterm examination and Key Concepts</w:t>
      </w:r>
    </w:p>
    <w:p w14:paraId="3F179A28" w14:textId="77777777" w:rsidR="00CE340B" w:rsidRDefault="00CE340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0781C428" w14:textId="6355E81E" w:rsidR="00FD6A74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11.2</w:t>
      </w:r>
      <w:r w:rsidR="004A79BD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&amp; 11.2</w:t>
      </w:r>
      <w:r w:rsidR="004A79BD">
        <w:rPr>
          <w:color w:val="000000"/>
          <w:szCs w:val="24"/>
        </w:rPr>
        <w:t>5</w:t>
      </w:r>
      <w:r w:rsidR="008A53F6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8A53F6">
        <w:rPr>
          <w:color w:val="000000"/>
          <w:szCs w:val="24"/>
        </w:rPr>
        <w:t>:</w:t>
      </w:r>
      <w:r w:rsidR="00B11E5B">
        <w:rPr>
          <w:color w:val="000000"/>
          <w:szCs w:val="24"/>
        </w:rPr>
        <w:tab/>
      </w:r>
      <w:r w:rsidR="00B11E5B">
        <w:rPr>
          <w:color w:val="000000"/>
          <w:szCs w:val="24"/>
        </w:rPr>
        <w:tab/>
        <w:t>Thanksgiving Break.</w:t>
      </w:r>
    </w:p>
    <w:p w14:paraId="184EDAEC" w14:textId="77777777" w:rsidR="00FD6A74" w:rsidRDefault="00FD6A7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24313F8A" w14:textId="435AA148" w:rsidR="00495A41" w:rsidRDefault="00F41B5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446A31">
        <w:rPr>
          <w:color w:val="000000"/>
          <w:szCs w:val="24"/>
        </w:rPr>
        <w:t>1.</w:t>
      </w:r>
      <w:r w:rsidR="00875D53">
        <w:rPr>
          <w:color w:val="000000"/>
          <w:szCs w:val="24"/>
        </w:rPr>
        <w:t>2</w:t>
      </w:r>
      <w:r w:rsidR="004A79BD">
        <w:rPr>
          <w:color w:val="000000"/>
          <w:szCs w:val="24"/>
        </w:rPr>
        <w:t>8</w:t>
      </w:r>
      <w:r w:rsidR="008A53F6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495A41">
        <w:rPr>
          <w:color w:val="000000"/>
          <w:szCs w:val="24"/>
        </w:rPr>
        <w:t>:</w:t>
      </w:r>
      <w:r w:rsidR="00EB4660">
        <w:rPr>
          <w:color w:val="000000"/>
          <w:szCs w:val="24"/>
        </w:rPr>
        <w:tab/>
      </w:r>
      <w:r w:rsidR="00495A41">
        <w:rPr>
          <w:color w:val="000000"/>
          <w:szCs w:val="24"/>
        </w:rPr>
        <w:tab/>
      </w:r>
      <w:r w:rsidR="00495A41">
        <w:rPr>
          <w:color w:val="000000"/>
          <w:szCs w:val="24"/>
        </w:rPr>
        <w:tab/>
      </w:r>
      <w:r w:rsidR="00EB4660">
        <w:rPr>
          <w:color w:val="000000"/>
          <w:szCs w:val="24"/>
        </w:rPr>
        <w:t>Finish Cases on Post Trial Issues</w:t>
      </w:r>
    </w:p>
    <w:p w14:paraId="105F66A1" w14:textId="77777777" w:rsidR="007926D0" w:rsidRPr="002505A4" w:rsidRDefault="007926D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36F0EBA1" w14:textId="31B40F1D" w:rsidR="00D866A1" w:rsidRPr="00EB4660" w:rsidRDefault="00CE08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Cs w:val="24"/>
        </w:rPr>
      </w:pPr>
      <w:r w:rsidRPr="00EB4660">
        <w:rPr>
          <w:color w:val="000000"/>
          <w:szCs w:val="24"/>
        </w:rPr>
        <w:t>1</w:t>
      </w:r>
      <w:r w:rsidR="00875D53">
        <w:rPr>
          <w:color w:val="000000"/>
          <w:szCs w:val="24"/>
        </w:rPr>
        <w:t>1</w:t>
      </w:r>
      <w:r w:rsidR="004A79BD">
        <w:rPr>
          <w:color w:val="000000"/>
          <w:szCs w:val="24"/>
        </w:rPr>
        <w:t>.30</w:t>
      </w:r>
      <w:r w:rsidRPr="00EB4660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EB4660">
        <w:rPr>
          <w:color w:val="000000"/>
          <w:szCs w:val="24"/>
        </w:rPr>
        <w:t>:</w:t>
      </w:r>
      <w:r w:rsid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  <w:r w:rsidR="00F800DA">
        <w:rPr>
          <w:color w:val="000000"/>
          <w:szCs w:val="24"/>
        </w:rPr>
        <w:t>Jeopardy</w:t>
      </w:r>
    </w:p>
    <w:p w14:paraId="538C61B8" w14:textId="77777777" w:rsidR="00CE0877" w:rsidRPr="00CE340B" w:rsidRDefault="00CE08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b/>
          <w:bCs/>
          <w:color w:val="000000"/>
          <w:szCs w:val="24"/>
        </w:rPr>
      </w:pPr>
    </w:p>
    <w:p w14:paraId="4B8DAEB4" w14:textId="4F254094" w:rsidR="00CE0877" w:rsidRPr="00EB4660" w:rsidRDefault="00CE08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Cs w:val="24"/>
        </w:rPr>
      </w:pPr>
      <w:r w:rsidRPr="00EB4660">
        <w:rPr>
          <w:color w:val="000000"/>
          <w:szCs w:val="24"/>
        </w:rPr>
        <w:t>12.</w:t>
      </w:r>
      <w:r w:rsidR="004A79BD">
        <w:rPr>
          <w:color w:val="000000"/>
          <w:szCs w:val="24"/>
        </w:rPr>
        <w:t>2</w:t>
      </w:r>
      <w:r w:rsidR="008A53F6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EB4660">
        <w:rPr>
          <w:color w:val="000000"/>
          <w:szCs w:val="24"/>
        </w:rPr>
        <w:t>:</w:t>
      </w:r>
      <w:r w:rsid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  <w:t>Review Material and Examination Issues.</w:t>
      </w:r>
      <w:r w:rsid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ab/>
      </w:r>
    </w:p>
    <w:p w14:paraId="15740796" w14:textId="77777777" w:rsidR="00CE0877" w:rsidRPr="00CE340B" w:rsidRDefault="00CE08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b/>
          <w:bCs/>
          <w:color w:val="000000"/>
          <w:szCs w:val="24"/>
        </w:rPr>
      </w:pPr>
    </w:p>
    <w:p w14:paraId="1F53B0F4" w14:textId="06C90FB9" w:rsidR="00CE0877" w:rsidRDefault="00CE08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Cs w:val="24"/>
        </w:rPr>
      </w:pPr>
      <w:r w:rsidRPr="00EB4660">
        <w:rPr>
          <w:color w:val="000000"/>
          <w:szCs w:val="24"/>
        </w:rPr>
        <w:t>12.</w:t>
      </w:r>
      <w:r w:rsidR="004A79BD">
        <w:rPr>
          <w:color w:val="000000"/>
          <w:szCs w:val="24"/>
        </w:rPr>
        <w:t>5</w:t>
      </w:r>
      <w:r w:rsidR="008A53F6"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 w:rsidR="00EB4660" w:rsidRPr="00EB4660">
        <w:rPr>
          <w:color w:val="000000"/>
          <w:szCs w:val="24"/>
        </w:rPr>
        <w:t>:</w:t>
      </w:r>
      <w:r w:rsidR="00EB4660">
        <w:rPr>
          <w:color w:val="000000"/>
          <w:szCs w:val="24"/>
        </w:rPr>
        <w:tab/>
      </w:r>
      <w:r w:rsidR="00EB4660" w:rsidRPr="00EB4660">
        <w:rPr>
          <w:color w:val="000000"/>
          <w:szCs w:val="24"/>
        </w:rPr>
        <w:tab/>
      </w:r>
      <w:r w:rsidR="00EB4660" w:rsidRPr="00EB4660">
        <w:rPr>
          <w:color w:val="000000"/>
          <w:szCs w:val="24"/>
        </w:rPr>
        <w:tab/>
      </w:r>
      <w:r w:rsidR="00EB4660">
        <w:rPr>
          <w:color w:val="000000"/>
          <w:szCs w:val="24"/>
        </w:rPr>
        <w:t>Questions and Discuss Final Examination</w:t>
      </w:r>
    </w:p>
    <w:p w14:paraId="68B8419A" w14:textId="77777777" w:rsidR="00F800DA" w:rsidRDefault="00F800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Cs w:val="24"/>
        </w:rPr>
      </w:pPr>
    </w:p>
    <w:p w14:paraId="7FB99D4A" w14:textId="212D6426" w:rsidR="00F800DA" w:rsidRPr="00EB4660" w:rsidRDefault="00F800DA" w:rsidP="00F800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rPr>
          <w:color w:val="000000"/>
          <w:szCs w:val="24"/>
        </w:rPr>
      </w:pPr>
      <w:r>
        <w:rPr>
          <w:color w:val="000000"/>
          <w:szCs w:val="24"/>
        </w:rPr>
        <w:t>12.1</w:t>
      </w:r>
      <w:r w:rsidR="004A79BD">
        <w:rPr>
          <w:color w:val="000000"/>
          <w:szCs w:val="24"/>
        </w:rPr>
        <w:t>2</w:t>
      </w:r>
      <w:r>
        <w:rPr>
          <w:color w:val="000000"/>
          <w:szCs w:val="24"/>
        </w:rPr>
        <w:t>.2</w:t>
      </w:r>
      <w:r w:rsidR="004A79BD">
        <w:rPr>
          <w:color w:val="000000"/>
          <w:szCs w:val="24"/>
        </w:rPr>
        <w:t>2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Final Examination.</w:t>
      </w:r>
    </w:p>
    <w:p w14:paraId="451F03C9" w14:textId="77777777" w:rsidR="00416759" w:rsidRDefault="003E383F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14:paraId="09E01E25" w14:textId="77777777" w:rsidR="00416759" w:rsidRDefault="00416759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</w:p>
    <w:p w14:paraId="415E234F" w14:textId="77777777" w:rsidR="00416759" w:rsidRDefault="00416759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</w:p>
    <w:p w14:paraId="0AC0C46A" w14:textId="77777777" w:rsidR="00416759" w:rsidRDefault="00416759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</w:p>
    <w:p w14:paraId="323C0926" w14:textId="77777777" w:rsidR="00416759" w:rsidRDefault="00416759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</w:p>
    <w:p w14:paraId="2B32684A" w14:textId="77777777" w:rsidR="00416759" w:rsidRDefault="00416759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</w:p>
    <w:p w14:paraId="370D82F4" w14:textId="77777777" w:rsidR="00416759" w:rsidRDefault="00416759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 w:val="16"/>
          <w:szCs w:val="16"/>
        </w:rPr>
      </w:pPr>
    </w:p>
    <w:p w14:paraId="6F41C750" w14:textId="57C00AE1" w:rsidR="009713ED" w:rsidRDefault="007926D0" w:rsidP="009A44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2880" w:hanging="2880"/>
        <w:rPr>
          <w:color w:val="000000"/>
          <w:szCs w:val="24"/>
        </w:rPr>
      </w:pPr>
      <w:r w:rsidRPr="007926D0">
        <w:rPr>
          <w:color w:val="000000"/>
          <w:sz w:val="16"/>
          <w:szCs w:val="16"/>
        </w:rPr>
        <w:t>CivProSyl</w:t>
      </w:r>
      <w:r w:rsidR="00C87D44">
        <w:rPr>
          <w:color w:val="000000"/>
          <w:sz w:val="16"/>
          <w:szCs w:val="16"/>
        </w:rPr>
        <w:t>labusFall20</w:t>
      </w:r>
      <w:r w:rsidR="00446A31">
        <w:rPr>
          <w:color w:val="000000"/>
          <w:sz w:val="16"/>
          <w:szCs w:val="16"/>
        </w:rPr>
        <w:t>2</w:t>
      </w:r>
      <w:r w:rsidR="004A79BD">
        <w:rPr>
          <w:color w:val="000000"/>
          <w:sz w:val="16"/>
          <w:szCs w:val="16"/>
        </w:rPr>
        <w:t>2</w:t>
      </w:r>
      <w:r w:rsidRPr="007926D0">
        <w:rPr>
          <w:color w:val="000000"/>
          <w:sz w:val="16"/>
          <w:szCs w:val="16"/>
        </w:rPr>
        <w:t>/</w:t>
      </w:r>
      <w:proofErr w:type="spellStart"/>
      <w:r w:rsidRPr="007926D0">
        <w:rPr>
          <w:color w:val="000000"/>
          <w:sz w:val="16"/>
          <w:szCs w:val="16"/>
        </w:rPr>
        <w:t>coyne</w:t>
      </w:r>
      <w:proofErr w:type="spellEnd"/>
      <w:r w:rsidRPr="007926D0">
        <w:rPr>
          <w:color w:val="000000"/>
          <w:sz w:val="16"/>
          <w:szCs w:val="16"/>
        </w:rPr>
        <w:t>/</w:t>
      </w:r>
      <w:proofErr w:type="spellStart"/>
      <w:r w:rsidRPr="007926D0">
        <w:rPr>
          <w:color w:val="000000"/>
          <w:sz w:val="16"/>
          <w:szCs w:val="16"/>
        </w:rPr>
        <w:t>civpr</w:t>
      </w:r>
      <w:proofErr w:type="spellEnd"/>
    </w:p>
    <w:sectPr w:rsidR="009713E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1440" w:bottom="216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4EA2" w14:textId="77777777" w:rsidR="00727842" w:rsidRDefault="00727842">
      <w:r>
        <w:separator/>
      </w:r>
    </w:p>
  </w:endnote>
  <w:endnote w:type="continuationSeparator" w:id="0">
    <w:p w14:paraId="1E4DFAC7" w14:textId="77777777" w:rsidR="00727842" w:rsidRDefault="007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E9A2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rPr>
        <w:rFonts w:ascii="Courier" w:hAnsi="Courier"/>
      </w:rPr>
    </w:pPr>
  </w:p>
  <w:p w14:paraId="793893B6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jc w:val="center"/>
      <w:rPr>
        <w:rFonts w:ascii="Courier" w:hAnsi="Courier"/>
      </w:rPr>
    </w:pPr>
    <w:r>
      <w:rPr>
        <w:rFonts w:ascii="Courier" w:hAnsi="Courier"/>
      </w:rPr>
      <w:pgNum/>
    </w:r>
  </w:p>
  <w:p w14:paraId="0A879F3D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Courier" w:hAnsi="Couri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E11C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rPr>
        <w:rFonts w:ascii="Courier" w:hAnsi="Courier"/>
      </w:rPr>
    </w:pPr>
  </w:p>
  <w:p w14:paraId="0F37C485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Courier" w:hAnsi="Courier"/>
      </w:rPr>
    </w:pPr>
    <w:r>
      <w:rPr>
        <w:rFonts w:ascii="Courier" w:hAnsi="Courier"/>
      </w:rPr>
      <w:pgNum/>
    </w:r>
  </w:p>
  <w:p w14:paraId="697AD185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DC38" w14:textId="77777777" w:rsidR="00727842" w:rsidRDefault="00727842">
      <w:r>
        <w:separator/>
      </w:r>
    </w:p>
  </w:footnote>
  <w:footnote w:type="continuationSeparator" w:id="0">
    <w:p w14:paraId="47761993" w14:textId="77777777" w:rsidR="00727842" w:rsidRDefault="0072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7D82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0FFD" w14:textId="77777777" w:rsidR="00B710BA" w:rsidRDefault="00B710BA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A4"/>
    <w:rsid w:val="00020DC5"/>
    <w:rsid w:val="00043B95"/>
    <w:rsid w:val="00095619"/>
    <w:rsid w:val="00095656"/>
    <w:rsid w:val="000A22AF"/>
    <w:rsid w:val="000A674D"/>
    <w:rsid w:val="000B0820"/>
    <w:rsid w:val="000B0ABB"/>
    <w:rsid w:val="000C11A1"/>
    <w:rsid w:val="000F6F08"/>
    <w:rsid w:val="00105293"/>
    <w:rsid w:val="00114553"/>
    <w:rsid w:val="00144B6C"/>
    <w:rsid w:val="00147601"/>
    <w:rsid w:val="00152C04"/>
    <w:rsid w:val="001B1686"/>
    <w:rsid w:val="001D3147"/>
    <w:rsid w:val="001D490C"/>
    <w:rsid w:val="002203BA"/>
    <w:rsid w:val="0022341C"/>
    <w:rsid w:val="00227B89"/>
    <w:rsid w:val="002505A4"/>
    <w:rsid w:val="00254178"/>
    <w:rsid w:val="002619A3"/>
    <w:rsid w:val="00280D43"/>
    <w:rsid w:val="00285C5B"/>
    <w:rsid w:val="00285F5F"/>
    <w:rsid w:val="002A0A2F"/>
    <w:rsid w:val="002C77CE"/>
    <w:rsid w:val="002E1937"/>
    <w:rsid w:val="002F35DE"/>
    <w:rsid w:val="00321817"/>
    <w:rsid w:val="0032718B"/>
    <w:rsid w:val="003336C7"/>
    <w:rsid w:val="003341DD"/>
    <w:rsid w:val="00357BB8"/>
    <w:rsid w:val="003654CE"/>
    <w:rsid w:val="0038667F"/>
    <w:rsid w:val="00395AE1"/>
    <w:rsid w:val="003A066D"/>
    <w:rsid w:val="003A40B5"/>
    <w:rsid w:val="003B523C"/>
    <w:rsid w:val="003C568F"/>
    <w:rsid w:val="003D0BFC"/>
    <w:rsid w:val="003D240C"/>
    <w:rsid w:val="003E383F"/>
    <w:rsid w:val="003F12EA"/>
    <w:rsid w:val="00416759"/>
    <w:rsid w:val="00435233"/>
    <w:rsid w:val="00435472"/>
    <w:rsid w:val="00446A31"/>
    <w:rsid w:val="004724A3"/>
    <w:rsid w:val="00487A75"/>
    <w:rsid w:val="00495A41"/>
    <w:rsid w:val="004A79BD"/>
    <w:rsid w:val="004C0C69"/>
    <w:rsid w:val="004D4607"/>
    <w:rsid w:val="004F28DB"/>
    <w:rsid w:val="004F568A"/>
    <w:rsid w:val="00526F24"/>
    <w:rsid w:val="005508EF"/>
    <w:rsid w:val="00556402"/>
    <w:rsid w:val="005828A9"/>
    <w:rsid w:val="00591B92"/>
    <w:rsid w:val="0059213A"/>
    <w:rsid w:val="00592C2E"/>
    <w:rsid w:val="005C0051"/>
    <w:rsid w:val="005C2497"/>
    <w:rsid w:val="005C63D9"/>
    <w:rsid w:val="005C7E73"/>
    <w:rsid w:val="005F7AFE"/>
    <w:rsid w:val="006149BC"/>
    <w:rsid w:val="00617AC0"/>
    <w:rsid w:val="006213EC"/>
    <w:rsid w:val="006405F0"/>
    <w:rsid w:val="006845A8"/>
    <w:rsid w:val="00693AB1"/>
    <w:rsid w:val="006B40E1"/>
    <w:rsid w:val="006C0AD5"/>
    <w:rsid w:val="006D199C"/>
    <w:rsid w:val="006D3ED8"/>
    <w:rsid w:val="0070134D"/>
    <w:rsid w:val="007014CB"/>
    <w:rsid w:val="00704674"/>
    <w:rsid w:val="007170CA"/>
    <w:rsid w:val="00727842"/>
    <w:rsid w:val="00740FBF"/>
    <w:rsid w:val="00744315"/>
    <w:rsid w:val="00754E3A"/>
    <w:rsid w:val="007612FB"/>
    <w:rsid w:val="0077270A"/>
    <w:rsid w:val="00776A8A"/>
    <w:rsid w:val="00777EE0"/>
    <w:rsid w:val="00782DED"/>
    <w:rsid w:val="00791FFF"/>
    <w:rsid w:val="007926D0"/>
    <w:rsid w:val="007A039A"/>
    <w:rsid w:val="007A6000"/>
    <w:rsid w:val="007D4084"/>
    <w:rsid w:val="007E09FE"/>
    <w:rsid w:val="007F0426"/>
    <w:rsid w:val="00803D8A"/>
    <w:rsid w:val="00812F09"/>
    <w:rsid w:val="00831754"/>
    <w:rsid w:val="0083481A"/>
    <w:rsid w:val="00870940"/>
    <w:rsid w:val="00875347"/>
    <w:rsid w:val="00875D53"/>
    <w:rsid w:val="00895D86"/>
    <w:rsid w:val="008A53F6"/>
    <w:rsid w:val="008C7348"/>
    <w:rsid w:val="008E1DD0"/>
    <w:rsid w:val="008F22DD"/>
    <w:rsid w:val="009045C3"/>
    <w:rsid w:val="00920F51"/>
    <w:rsid w:val="009334E8"/>
    <w:rsid w:val="00933C4B"/>
    <w:rsid w:val="009713ED"/>
    <w:rsid w:val="009A44F9"/>
    <w:rsid w:val="009B2077"/>
    <w:rsid w:val="009D6EA5"/>
    <w:rsid w:val="009E2CC3"/>
    <w:rsid w:val="009E3F47"/>
    <w:rsid w:val="009F1900"/>
    <w:rsid w:val="009F2BB8"/>
    <w:rsid w:val="00A034B7"/>
    <w:rsid w:val="00A04CFB"/>
    <w:rsid w:val="00A2279C"/>
    <w:rsid w:val="00A31124"/>
    <w:rsid w:val="00A53E3B"/>
    <w:rsid w:val="00A55913"/>
    <w:rsid w:val="00A57FCB"/>
    <w:rsid w:val="00A60BF3"/>
    <w:rsid w:val="00A74A91"/>
    <w:rsid w:val="00A77B11"/>
    <w:rsid w:val="00A91B4F"/>
    <w:rsid w:val="00AB182C"/>
    <w:rsid w:val="00AC6AE8"/>
    <w:rsid w:val="00AD32ED"/>
    <w:rsid w:val="00AF0611"/>
    <w:rsid w:val="00B03D64"/>
    <w:rsid w:val="00B11E5B"/>
    <w:rsid w:val="00B211AA"/>
    <w:rsid w:val="00B33F68"/>
    <w:rsid w:val="00B354CB"/>
    <w:rsid w:val="00B640EC"/>
    <w:rsid w:val="00B710BA"/>
    <w:rsid w:val="00BE4064"/>
    <w:rsid w:val="00BE6032"/>
    <w:rsid w:val="00BF586D"/>
    <w:rsid w:val="00BF6986"/>
    <w:rsid w:val="00C03204"/>
    <w:rsid w:val="00C1004F"/>
    <w:rsid w:val="00C30FAD"/>
    <w:rsid w:val="00C40462"/>
    <w:rsid w:val="00C72D9C"/>
    <w:rsid w:val="00C87D44"/>
    <w:rsid w:val="00CA7746"/>
    <w:rsid w:val="00CB51C3"/>
    <w:rsid w:val="00CD79E5"/>
    <w:rsid w:val="00CE0877"/>
    <w:rsid w:val="00CE12B0"/>
    <w:rsid w:val="00CE340B"/>
    <w:rsid w:val="00CF3585"/>
    <w:rsid w:val="00CF49DE"/>
    <w:rsid w:val="00D50452"/>
    <w:rsid w:val="00D755F6"/>
    <w:rsid w:val="00D866A1"/>
    <w:rsid w:val="00D90B95"/>
    <w:rsid w:val="00D91CBC"/>
    <w:rsid w:val="00D93977"/>
    <w:rsid w:val="00E0112B"/>
    <w:rsid w:val="00E11F82"/>
    <w:rsid w:val="00E13D4F"/>
    <w:rsid w:val="00E60338"/>
    <w:rsid w:val="00E82059"/>
    <w:rsid w:val="00E83C57"/>
    <w:rsid w:val="00E84720"/>
    <w:rsid w:val="00E97644"/>
    <w:rsid w:val="00EA7C8A"/>
    <w:rsid w:val="00EB4660"/>
    <w:rsid w:val="00EC2005"/>
    <w:rsid w:val="00EE33B8"/>
    <w:rsid w:val="00EE4B0D"/>
    <w:rsid w:val="00F06585"/>
    <w:rsid w:val="00F06730"/>
    <w:rsid w:val="00F2224D"/>
    <w:rsid w:val="00F266FC"/>
    <w:rsid w:val="00F315E5"/>
    <w:rsid w:val="00F337A7"/>
    <w:rsid w:val="00F3415A"/>
    <w:rsid w:val="00F41B54"/>
    <w:rsid w:val="00F43121"/>
    <w:rsid w:val="00F44358"/>
    <w:rsid w:val="00F713AB"/>
    <w:rsid w:val="00F76526"/>
    <w:rsid w:val="00F77867"/>
    <w:rsid w:val="00F800DA"/>
    <w:rsid w:val="00FA2F2D"/>
    <w:rsid w:val="00FA55A4"/>
    <w:rsid w:val="00FA72AE"/>
    <w:rsid w:val="00FD6A74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1B9B2"/>
  <w15:docId w15:val="{F068A699-C7B8-4629-A4F5-C01E331A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415A"/>
    <w:rPr>
      <w:rFonts w:ascii="Tahoma" w:hAnsi="Tahoma" w:cs="Tahoma"/>
      <w:sz w:val="16"/>
      <w:szCs w:val="16"/>
    </w:r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character" w:customStyle="1" w:styleId="WPHyperlink">
    <w:name w:val="WP_Hyperlink"/>
    <w:rPr>
      <w:rFonts w:ascii="Verdana" w:hAnsi="Verdana"/>
      <w:sz w:val="20"/>
      <w:u w:val="single"/>
    </w:rPr>
  </w:style>
  <w:style w:type="character" w:customStyle="1" w:styleId="Hypertext">
    <w:name w:val="Hypertext"/>
    <w:rPr>
      <w:color w:val="0000FF"/>
      <w:u w:val="single"/>
    </w:rPr>
  </w:style>
  <w:style w:type="paragraph" w:customStyle="1" w:styleId="Style1">
    <w:name w:val="Style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EC20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2005"/>
  </w:style>
  <w:style w:type="paragraph" w:styleId="Header">
    <w:name w:val="header"/>
    <w:basedOn w:val="Normal"/>
    <w:link w:val="HeaderChar"/>
    <w:rsid w:val="00A57F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57FCB"/>
    <w:rPr>
      <w:sz w:val="24"/>
    </w:rPr>
  </w:style>
  <w:style w:type="character" w:styleId="Hyperlink">
    <w:name w:val="Hyperlink"/>
    <w:rsid w:val="002E19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d@mslaw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k@mslaw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@msla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yd@mslaw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5A55-A7A4-4FFC-AF0C-675585D3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MSLAW</Company>
  <LinksUpToDate>false</LinksUpToDate>
  <CharactersWithSpaces>6730</CharactersWithSpaces>
  <SharedDoc>false</SharedDoc>
  <HLinks>
    <vt:vector size="6" baseType="variant">
      <vt:variant>
        <vt:i4>6422608</vt:i4>
      </vt:variant>
      <vt:variant>
        <vt:i4>5</vt:i4>
      </vt:variant>
      <vt:variant>
        <vt:i4>0</vt:i4>
      </vt:variant>
      <vt:variant>
        <vt:i4>5</vt:i4>
      </vt:variant>
      <vt:variant>
        <vt:lpwstr>mailto:Amyd@mslaw.edu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landers</dc:creator>
  <cp:lastModifiedBy>Jean Landers</cp:lastModifiedBy>
  <cp:revision>8</cp:revision>
  <cp:lastPrinted>2021-07-27T13:49:00Z</cp:lastPrinted>
  <dcterms:created xsi:type="dcterms:W3CDTF">2022-06-28T14:44:00Z</dcterms:created>
  <dcterms:modified xsi:type="dcterms:W3CDTF">2022-07-20T14:58:00Z</dcterms:modified>
</cp:coreProperties>
</file>