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270D" w:rsidRDefault="00000000">
      <w:pPr>
        <w:jc w:val="center"/>
      </w:pPr>
      <w:r>
        <w:t>WILLS &amp; TRUSTS SYLLABUS</w:t>
      </w:r>
    </w:p>
    <w:p w14:paraId="00000002" w14:textId="498A7250" w:rsidR="0017270D" w:rsidRDefault="00000000">
      <w:pPr>
        <w:jc w:val="center"/>
      </w:pPr>
      <w:r>
        <w:t>FALL, 20</w:t>
      </w:r>
      <w:r w:rsidR="005B0C7D">
        <w:t>22</w:t>
      </w:r>
    </w:p>
    <w:p w14:paraId="00000003" w14:textId="77777777" w:rsidR="0017270D" w:rsidRDefault="0017270D">
      <w:pPr>
        <w:jc w:val="center"/>
      </w:pPr>
    </w:p>
    <w:p w14:paraId="00000004" w14:textId="77777777" w:rsidR="0017270D" w:rsidRDefault="0017270D">
      <w:pPr>
        <w:jc w:val="center"/>
      </w:pPr>
    </w:p>
    <w:p w14:paraId="00000005" w14:textId="6C4BE884" w:rsidR="0017270D" w:rsidRDefault="00000000">
      <w:r>
        <w:t>The casebook is Wills, Trusts, and Estates (10</w:t>
      </w:r>
      <w:r>
        <w:rPr>
          <w:vertAlign w:val="superscript"/>
        </w:rPr>
        <w:t>th</w:t>
      </w:r>
      <w:r>
        <w:t xml:space="preserve"> </w:t>
      </w:r>
      <w:r w:rsidR="005B0C7D">
        <w:t>or 11</w:t>
      </w:r>
      <w:r w:rsidR="005B0C7D" w:rsidRPr="005B0C7D">
        <w:rPr>
          <w:vertAlign w:val="superscript"/>
        </w:rPr>
        <w:t>th</w:t>
      </w:r>
      <w:r w:rsidR="005B0C7D">
        <w:t xml:space="preserve"> </w:t>
      </w:r>
      <w:r>
        <w:t>edition</w:t>
      </w:r>
      <w:r w:rsidR="005B0C7D">
        <w:t>, I’ll explain later</w:t>
      </w:r>
      <w:r>
        <w:t xml:space="preserve">), by  Dukeminier and </w:t>
      </w:r>
      <w:proofErr w:type="spellStart"/>
      <w:r>
        <w:t>Sitkoff</w:t>
      </w:r>
      <w:proofErr w:type="spellEnd"/>
      <w:r>
        <w:t xml:space="preserve">.  The syllabus is simple.  For the first class, you are responsible for reading, briefing, and being prepared to discuss </w:t>
      </w:r>
      <w:proofErr w:type="gramStart"/>
      <w:r>
        <w:t>the  first</w:t>
      </w:r>
      <w:proofErr w:type="gramEnd"/>
      <w:r>
        <w:t xml:space="preserve"> 5 bold cases in the textbook.  For every class after that, you are responsible for doing the same for the next 5 cases, beginning from where we left off at the end of the prior class.</w:t>
      </w:r>
    </w:p>
    <w:p w14:paraId="00000006" w14:textId="77777777" w:rsidR="0017270D" w:rsidRDefault="00000000">
      <w:r>
        <w:t>And every so often, I will assign additional reading not in the casebook.  It all depends on what’s going on in the law (and the world) during the semester.  We will finish the entire casebook.  Guaranteed.</w:t>
      </w:r>
    </w:p>
    <w:p w14:paraId="00000007" w14:textId="77777777" w:rsidR="0017270D" w:rsidRDefault="00000000">
      <w:r>
        <w:t>I will be giving a midterm, which we will then go over in class.  It will not be graded.  You are free to grade yourself.</w:t>
      </w:r>
    </w:p>
    <w:p w14:paraId="00000008" w14:textId="77777777" w:rsidR="0017270D" w:rsidRDefault="00000000">
      <w:r>
        <w:t>The final exam will count for your entire grade.</w:t>
      </w:r>
    </w:p>
    <w:p w14:paraId="00000009" w14:textId="77777777" w:rsidR="0017270D" w:rsidRDefault="0017270D"/>
    <w:sectPr w:rsidR="001727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0D"/>
    <w:rsid w:val="0017270D"/>
    <w:rsid w:val="005B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B272"/>
  <w15:docId w15:val="{1EB0F776-F363-4E40-B56E-662F1377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JosephEDevlin@outlook.com</cp:lastModifiedBy>
  <cp:revision>2</cp:revision>
  <dcterms:created xsi:type="dcterms:W3CDTF">2022-08-01T13:51:00Z</dcterms:created>
  <dcterms:modified xsi:type="dcterms:W3CDTF">2022-08-01T13:51:00Z</dcterms:modified>
</cp:coreProperties>
</file>