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C67A" w14:textId="77777777" w:rsidR="0009126C" w:rsidRDefault="0009126C" w:rsidP="0009126C">
      <w:pPr>
        <w:pStyle w:val="NormalWeb"/>
        <w:widowControl/>
        <w:jc w:val="center"/>
        <w:rPr>
          <w:rFonts w:ascii="Times New Roman" w:eastAsia="Times New Roman" w:hAnsi="Times New Roman" w:cs="Times New Roman"/>
          <w:b/>
          <w:bCs/>
        </w:rPr>
      </w:pPr>
    </w:p>
    <w:p w14:paraId="07F46DC6" w14:textId="77777777" w:rsidR="0009126C" w:rsidRPr="00286497" w:rsidRDefault="0009126C" w:rsidP="0009126C">
      <w:pPr>
        <w:pStyle w:val="NormalWeb"/>
        <w:widowControl/>
        <w:jc w:val="center"/>
        <w:rPr>
          <w:rFonts w:ascii="Verdana" w:eastAsia="Times New Roman" w:hAnsi="Verdana" w:cs="Verdana"/>
          <w:b/>
          <w:bCs/>
          <w:sz w:val="22"/>
          <w:szCs w:val="22"/>
        </w:rPr>
      </w:pPr>
      <w:r w:rsidRPr="00286497">
        <w:rPr>
          <w:rFonts w:ascii="Verdana" w:eastAsia="Times New Roman" w:hAnsi="Verdana" w:cs="Verdana"/>
          <w:b/>
          <w:bCs/>
          <w:noProof/>
          <w:sz w:val="22"/>
          <w:szCs w:val="22"/>
        </w:rPr>
        <w:drawing>
          <wp:inline distT="0" distB="0" distL="0" distR="0" wp14:anchorId="73EF6567" wp14:editId="421227E3">
            <wp:extent cx="701040" cy="436880"/>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5055" t="-5106" r="-5055" b="-5106"/>
                    <a:stretch>
                      <a:fillRect/>
                    </a:stretch>
                  </pic:blipFill>
                  <pic:spPr bwMode="auto">
                    <a:xfrm>
                      <a:off x="0" y="0"/>
                      <a:ext cx="701040" cy="436880"/>
                    </a:xfrm>
                    <a:prstGeom prst="rect">
                      <a:avLst/>
                    </a:prstGeom>
                    <a:noFill/>
                    <a:ln>
                      <a:noFill/>
                    </a:ln>
                  </pic:spPr>
                </pic:pic>
              </a:graphicData>
            </a:graphic>
          </wp:inline>
        </w:drawing>
      </w:r>
    </w:p>
    <w:p w14:paraId="47240405" w14:textId="77777777" w:rsidR="0009126C" w:rsidRPr="00286497" w:rsidRDefault="0009126C" w:rsidP="0009126C">
      <w:pPr>
        <w:pStyle w:val="NormalWeb"/>
        <w:widowControl/>
        <w:jc w:val="center"/>
        <w:rPr>
          <w:rFonts w:ascii="Verdana" w:eastAsia="Times New Roman" w:hAnsi="Verdana" w:cs="Verdana"/>
          <w:b/>
          <w:bCs/>
          <w:sz w:val="22"/>
          <w:szCs w:val="22"/>
        </w:rPr>
      </w:pPr>
    </w:p>
    <w:p w14:paraId="4BBB0B68" w14:textId="77777777" w:rsidR="0009126C" w:rsidRPr="00286497" w:rsidRDefault="0009126C" w:rsidP="0009126C">
      <w:pPr>
        <w:pStyle w:val="NormalWeb"/>
        <w:widowControl/>
        <w:jc w:val="center"/>
        <w:rPr>
          <w:rFonts w:ascii="Verdana" w:eastAsia="Times New Roman" w:hAnsi="Verdana" w:cs="Verdana"/>
          <w:b/>
          <w:bCs/>
          <w:sz w:val="20"/>
          <w:szCs w:val="20"/>
        </w:rPr>
      </w:pPr>
      <w:r w:rsidRPr="00286497">
        <w:rPr>
          <w:rFonts w:ascii="Verdana" w:eastAsia="Times New Roman" w:hAnsi="Verdana" w:cs="Verdana"/>
          <w:b/>
          <w:bCs/>
          <w:sz w:val="22"/>
          <w:szCs w:val="22"/>
        </w:rPr>
        <w:t>MASSACHUSETTS SCHOOL OF LAW at ANDOVER</w:t>
      </w:r>
    </w:p>
    <w:p w14:paraId="61B17B95" w14:textId="76D8CA65" w:rsidR="0009126C" w:rsidRPr="00286497" w:rsidRDefault="0009126C" w:rsidP="0009126C">
      <w:pPr>
        <w:pStyle w:val="NormalWeb"/>
        <w:widowControl/>
        <w:jc w:val="center"/>
        <w:rPr>
          <w:rFonts w:ascii="Verdana" w:eastAsia="Times New Roman" w:hAnsi="Verdana" w:cs="Verdana"/>
          <w:b/>
          <w:bCs/>
          <w:sz w:val="20"/>
          <w:szCs w:val="20"/>
        </w:rPr>
      </w:pPr>
      <w:r w:rsidRPr="00286497">
        <w:rPr>
          <w:rFonts w:ascii="Verdana" w:eastAsia="Times New Roman" w:hAnsi="Verdana" w:cs="Verdana"/>
          <w:b/>
          <w:bCs/>
          <w:sz w:val="20"/>
          <w:szCs w:val="20"/>
        </w:rPr>
        <w:t>SYLLABUS FOR EVIDENCE Fall 202</w:t>
      </w:r>
      <w:r w:rsidR="00215DDA">
        <w:rPr>
          <w:rFonts w:ascii="Verdana" w:eastAsia="Times New Roman" w:hAnsi="Verdana" w:cs="Verdana"/>
          <w:b/>
          <w:bCs/>
          <w:sz w:val="20"/>
          <w:szCs w:val="20"/>
        </w:rPr>
        <w:t>3</w:t>
      </w:r>
    </w:p>
    <w:p w14:paraId="70DEE50F" w14:textId="77777777" w:rsidR="0009126C" w:rsidRPr="00286497" w:rsidRDefault="0009126C" w:rsidP="00091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Verdana"/>
          <w:b/>
          <w:bCs/>
          <w:sz w:val="20"/>
          <w:szCs w:val="20"/>
        </w:rPr>
      </w:pPr>
      <w:r w:rsidRPr="00286497">
        <w:rPr>
          <w:rFonts w:ascii="Verdana" w:hAnsi="Verdana" w:cs="Verdana"/>
          <w:b/>
          <w:bCs/>
          <w:sz w:val="20"/>
          <w:szCs w:val="20"/>
        </w:rPr>
        <w:t>Professor Anthony A. Copani</w:t>
      </w:r>
    </w:p>
    <w:p w14:paraId="320659CD" w14:textId="77777777" w:rsidR="0009126C" w:rsidRPr="00286497" w:rsidRDefault="0009126C" w:rsidP="0009126C">
      <w:pPr>
        <w:pBdr>
          <w:top w:val="single" w:sz="6" w:space="0" w:color="FFFFFF"/>
          <w:left w:val="single" w:sz="6" w:space="0" w:color="FFFFFF"/>
          <w:bottom w:val="single" w:sz="7"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p>
    <w:p w14:paraId="38AFCFEF"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4BC8E215"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74962CCC"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404180E6"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2BFADBE3"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51D24F42"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r w:rsidRPr="00286497">
        <w:rPr>
          <w:rFonts w:ascii="Verdana" w:hAnsi="Verdana" w:cs="Verdana"/>
          <w:b/>
          <w:bCs/>
          <w:sz w:val="20"/>
          <w:szCs w:val="20"/>
        </w:rPr>
        <w:t>Instructor:</w:t>
      </w:r>
      <w:r w:rsidRPr="00286497">
        <w:rPr>
          <w:rFonts w:ascii="Verdana" w:hAnsi="Verdana" w:cs="Verdana"/>
          <w:b/>
          <w:bCs/>
          <w:sz w:val="20"/>
          <w:szCs w:val="20"/>
        </w:rPr>
        <w:tab/>
      </w:r>
      <w:r w:rsidRPr="00286497">
        <w:rPr>
          <w:rFonts w:ascii="Verdana" w:hAnsi="Verdana" w:cs="Verdana"/>
          <w:sz w:val="20"/>
          <w:szCs w:val="20"/>
        </w:rPr>
        <w:t>Professor Anthony A. Copani</w:t>
      </w:r>
    </w:p>
    <w:p w14:paraId="0C376EDF" w14:textId="6E0F75D2"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r w:rsidRPr="00286497">
        <w:rPr>
          <w:rFonts w:ascii="Verdana" w:hAnsi="Verdana" w:cs="Verdana"/>
          <w:b/>
          <w:sz w:val="20"/>
          <w:szCs w:val="20"/>
        </w:rPr>
        <w:t xml:space="preserve">Email:           </w:t>
      </w:r>
      <w:hyperlink r:id="rId8" w:history="1">
        <w:r w:rsidRPr="00286497">
          <w:rPr>
            <w:rStyle w:val="Hyperlink"/>
            <w:rFonts w:ascii="Verdana" w:hAnsi="Verdana" w:cs="Verdana"/>
            <w:b/>
            <w:sz w:val="20"/>
            <w:szCs w:val="20"/>
          </w:rPr>
          <w:t>copanilaw@icloud.com</w:t>
        </w:r>
      </w:hyperlink>
      <w:r w:rsidRPr="00286497">
        <w:rPr>
          <w:rStyle w:val="Hyperlink"/>
          <w:rFonts w:ascii="Verdana" w:hAnsi="Verdana" w:cs="Verdana"/>
          <w:b/>
          <w:sz w:val="20"/>
          <w:szCs w:val="20"/>
        </w:rPr>
        <w:t xml:space="preserve"> or copani@msl</w:t>
      </w:r>
      <w:r w:rsidR="003A483A">
        <w:rPr>
          <w:rStyle w:val="Hyperlink"/>
          <w:rFonts w:ascii="Verdana" w:hAnsi="Verdana" w:cs="Verdana"/>
          <w:b/>
          <w:sz w:val="20"/>
          <w:szCs w:val="20"/>
        </w:rPr>
        <w:t>aw.edu</w:t>
      </w:r>
      <w:r w:rsidRPr="00286497">
        <w:rPr>
          <w:rFonts w:ascii="Verdana" w:hAnsi="Verdana" w:cs="Verdana"/>
          <w:b/>
          <w:sz w:val="20"/>
          <w:szCs w:val="20"/>
        </w:rPr>
        <w:t xml:space="preserve"> </w:t>
      </w:r>
    </w:p>
    <w:p w14:paraId="45A516F6"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r w:rsidRPr="00286497">
        <w:rPr>
          <w:rFonts w:ascii="Verdana" w:hAnsi="Verdana" w:cs="Verdana"/>
          <w:b/>
          <w:sz w:val="20"/>
          <w:szCs w:val="20"/>
        </w:rPr>
        <w:t>Phone</w:t>
      </w:r>
      <w:r w:rsidRPr="00286497">
        <w:rPr>
          <w:rFonts w:ascii="Verdana" w:hAnsi="Verdana" w:cs="Verdana"/>
          <w:sz w:val="20"/>
          <w:szCs w:val="20"/>
        </w:rPr>
        <w:t>:         978.681.0800 ext. 123 or 978-686.0010 ext. 15</w:t>
      </w:r>
    </w:p>
    <w:p w14:paraId="696EACD0"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55E89269"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5645A0BB"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483416ED"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sz w:val="20"/>
          <w:szCs w:val="20"/>
        </w:rPr>
      </w:pPr>
      <w:r w:rsidRPr="00286497">
        <w:rPr>
          <w:rFonts w:ascii="Verdana" w:hAnsi="Verdana" w:cs="Verdana"/>
          <w:b/>
          <w:bCs/>
          <w:sz w:val="20"/>
          <w:szCs w:val="20"/>
        </w:rPr>
        <w:t>Text</w:t>
      </w:r>
      <w:r w:rsidRPr="00286497">
        <w:rPr>
          <w:rFonts w:ascii="Verdana" w:hAnsi="Verdana" w:cs="Verdana"/>
          <w:sz w:val="20"/>
          <w:szCs w:val="20"/>
        </w:rPr>
        <w:t>:</w:t>
      </w:r>
      <w:r w:rsidRPr="00286497">
        <w:rPr>
          <w:rFonts w:ascii="Verdana" w:hAnsi="Verdana" w:cs="Verdana"/>
          <w:sz w:val="20"/>
          <w:szCs w:val="20"/>
        </w:rPr>
        <w:tab/>
      </w:r>
      <w:r w:rsidRPr="00286497">
        <w:rPr>
          <w:rFonts w:ascii="Verdana" w:hAnsi="Verdana"/>
          <w:sz w:val="20"/>
          <w:szCs w:val="20"/>
        </w:rPr>
        <w:t>EVIDENCE, Cases, Commentary, and Problems – SKLANSKY</w:t>
      </w:r>
    </w:p>
    <w:p w14:paraId="116058A5"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sz w:val="20"/>
          <w:szCs w:val="20"/>
        </w:rPr>
      </w:pPr>
      <w:r>
        <w:rPr>
          <w:rFonts w:ascii="Verdana" w:hAnsi="Verdana"/>
          <w:sz w:val="20"/>
          <w:szCs w:val="20"/>
        </w:rPr>
        <w:tab/>
      </w:r>
      <w:r w:rsidRPr="00286497">
        <w:rPr>
          <w:rFonts w:ascii="Verdana" w:hAnsi="Verdana"/>
          <w:sz w:val="20"/>
          <w:szCs w:val="20"/>
        </w:rPr>
        <w:t>Fifth Edition, Wolters Kluwer</w:t>
      </w:r>
    </w:p>
    <w:p w14:paraId="38355D8D"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sz w:val="20"/>
          <w:szCs w:val="20"/>
        </w:rPr>
      </w:pPr>
    </w:p>
    <w:p w14:paraId="7252B91F" w14:textId="3A3B41EF"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Verdana" w:hAnsi="Verdana"/>
          <w:sz w:val="20"/>
          <w:szCs w:val="20"/>
        </w:rPr>
      </w:pPr>
      <w:r w:rsidRPr="00286497">
        <w:rPr>
          <w:rFonts w:ascii="Verdana" w:hAnsi="Verdana"/>
          <w:sz w:val="20"/>
          <w:szCs w:val="20"/>
        </w:rPr>
        <w:t>FEDERAL RULES OF EVIDENCE (202</w:t>
      </w:r>
      <w:r w:rsidR="000707E3">
        <w:rPr>
          <w:rFonts w:ascii="Verdana" w:hAnsi="Verdana"/>
          <w:sz w:val="20"/>
          <w:szCs w:val="20"/>
        </w:rPr>
        <w:t>2</w:t>
      </w:r>
      <w:r w:rsidRPr="00286497">
        <w:rPr>
          <w:rFonts w:ascii="Verdana" w:hAnsi="Verdana"/>
          <w:sz w:val="20"/>
          <w:szCs w:val="20"/>
        </w:rPr>
        <w:t xml:space="preserve"> Ed.)</w:t>
      </w:r>
    </w:p>
    <w:p w14:paraId="6A94BE5D"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6757E966"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32A1D24F"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050DFBE4"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r w:rsidRPr="00286497">
        <w:rPr>
          <w:rFonts w:ascii="Verdana" w:hAnsi="Verdana" w:cs="Verdana"/>
          <w:b/>
          <w:bCs/>
          <w:sz w:val="20"/>
          <w:szCs w:val="20"/>
        </w:rPr>
        <w:t>Class Times:</w:t>
      </w:r>
      <w:r w:rsidRPr="00286497">
        <w:rPr>
          <w:rFonts w:ascii="Verdana" w:hAnsi="Verdana" w:cs="Verdana"/>
          <w:b/>
          <w:bCs/>
          <w:sz w:val="20"/>
          <w:szCs w:val="20"/>
        </w:rPr>
        <w:tab/>
        <w:t xml:space="preserve"> </w:t>
      </w:r>
      <w:r w:rsidRPr="00286497">
        <w:rPr>
          <w:rFonts w:ascii="Verdana" w:hAnsi="Verdana" w:cs="Verdana"/>
          <w:b/>
          <w:bCs/>
          <w:sz w:val="20"/>
          <w:szCs w:val="20"/>
        </w:rPr>
        <w:tab/>
      </w:r>
      <w:r w:rsidRPr="00286497">
        <w:rPr>
          <w:rFonts w:ascii="Verdana" w:hAnsi="Verdana" w:cs="Verdana"/>
          <w:sz w:val="20"/>
          <w:szCs w:val="20"/>
        </w:rPr>
        <w:t>Tuesday/Thursday 2:30 p.m. - 3:50 p.m.</w:t>
      </w:r>
    </w:p>
    <w:p w14:paraId="04850F7B"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r w:rsidRPr="00286497">
        <w:rPr>
          <w:rFonts w:ascii="Verdana" w:hAnsi="Verdana" w:cs="Verdana"/>
          <w:sz w:val="20"/>
          <w:szCs w:val="20"/>
        </w:rPr>
        <w:t xml:space="preserve">                      </w:t>
      </w:r>
      <w:r w:rsidRPr="00286497">
        <w:rPr>
          <w:rFonts w:ascii="Verdana" w:hAnsi="Verdana" w:cs="Verdana"/>
          <w:sz w:val="20"/>
          <w:szCs w:val="20"/>
        </w:rPr>
        <w:tab/>
        <w:t>Tuesday/Thursday 7:30 p.m. - 8:50 p.m.</w:t>
      </w:r>
    </w:p>
    <w:p w14:paraId="7FAF9741"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0E4A93F3"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p>
    <w:p w14:paraId="5E1A8427"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Verdana" w:hAnsi="Verdana" w:cs="Verdana"/>
          <w:sz w:val="20"/>
          <w:szCs w:val="20"/>
        </w:rPr>
      </w:pPr>
      <w:r w:rsidRPr="00286497">
        <w:rPr>
          <w:rFonts w:ascii="Verdana" w:hAnsi="Verdana" w:cs="Verdana"/>
          <w:b/>
          <w:bCs/>
          <w:sz w:val="20"/>
          <w:szCs w:val="20"/>
        </w:rPr>
        <w:t>Purpose</w:t>
      </w:r>
      <w:r w:rsidRPr="00286497">
        <w:rPr>
          <w:rFonts w:ascii="Verdana" w:hAnsi="Verdana" w:cs="Verdana"/>
          <w:b/>
          <w:bCs/>
          <w:sz w:val="20"/>
          <w:szCs w:val="20"/>
        </w:rPr>
        <w:tab/>
      </w:r>
      <w:r w:rsidRPr="00286497">
        <w:rPr>
          <w:rFonts w:ascii="Verdana" w:hAnsi="Verdana" w:cs="Verdana"/>
          <w:sz w:val="20"/>
          <w:szCs w:val="20"/>
        </w:rPr>
        <w:tab/>
        <w:t xml:space="preserve">The purpose of this course is to enable students to master the rules  </w:t>
      </w:r>
    </w:p>
    <w:p w14:paraId="3A4CB2D2"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Verdana"/>
          <w:sz w:val="20"/>
          <w:szCs w:val="20"/>
        </w:rPr>
      </w:pPr>
      <w:r w:rsidRPr="00286497">
        <w:rPr>
          <w:rFonts w:ascii="Verdana" w:hAnsi="Verdana" w:cs="Verdana"/>
          <w:b/>
          <w:bCs/>
          <w:sz w:val="20"/>
          <w:szCs w:val="20"/>
        </w:rPr>
        <w:t>and Course</w:t>
      </w:r>
      <w:r w:rsidRPr="00286497">
        <w:rPr>
          <w:rFonts w:ascii="Verdana" w:hAnsi="Verdana" w:cs="Verdana"/>
          <w:b/>
          <w:bCs/>
          <w:sz w:val="20"/>
          <w:szCs w:val="20"/>
        </w:rPr>
        <w:tab/>
      </w:r>
      <w:r w:rsidRPr="00286497">
        <w:rPr>
          <w:rFonts w:ascii="Verdana" w:hAnsi="Verdana" w:cs="Verdana"/>
          <w:sz w:val="20"/>
          <w:szCs w:val="20"/>
        </w:rPr>
        <w:tab/>
        <w:t xml:space="preserve">of evidence to perform successfully on the evidence section of </w:t>
      </w:r>
    </w:p>
    <w:p w14:paraId="2B74F649"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Verdana" w:hAnsi="Verdana" w:cs="Verdana"/>
          <w:b/>
          <w:bCs/>
          <w:sz w:val="20"/>
          <w:szCs w:val="20"/>
        </w:rPr>
      </w:pPr>
      <w:r w:rsidRPr="00286497">
        <w:rPr>
          <w:rFonts w:ascii="Verdana" w:hAnsi="Verdana" w:cs="Verdana"/>
          <w:b/>
          <w:bCs/>
          <w:sz w:val="20"/>
          <w:szCs w:val="20"/>
        </w:rPr>
        <w:t xml:space="preserve">Description: </w:t>
      </w:r>
      <w:r w:rsidRPr="00286497">
        <w:rPr>
          <w:rFonts w:ascii="Verdana" w:hAnsi="Verdana" w:cs="Verdana"/>
          <w:b/>
          <w:bCs/>
          <w:sz w:val="20"/>
          <w:szCs w:val="20"/>
        </w:rPr>
        <w:tab/>
      </w:r>
      <w:r w:rsidRPr="00286497">
        <w:rPr>
          <w:rFonts w:ascii="Verdana" w:hAnsi="Verdana" w:cs="Verdana"/>
          <w:b/>
          <w:bCs/>
          <w:sz w:val="20"/>
          <w:szCs w:val="20"/>
        </w:rPr>
        <w:tab/>
      </w:r>
      <w:r w:rsidRPr="00286497">
        <w:rPr>
          <w:rFonts w:ascii="Verdana" w:hAnsi="Verdana" w:cs="Verdana"/>
          <w:bCs/>
          <w:sz w:val="20"/>
          <w:szCs w:val="20"/>
        </w:rPr>
        <w:t>of the UBE and to further develop an understanding of the rules to apply same in</w:t>
      </w:r>
      <w:r w:rsidRPr="00286497">
        <w:rPr>
          <w:rFonts w:ascii="Verdana" w:hAnsi="Verdana" w:cs="Verdana"/>
          <w:b/>
          <w:bCs/>
          <w:sz w:val="20"/>
          <w:szCs w:val="20"/>
        </w:rPr>
        <w:tab/>
      </w:r>
      <w:r w:rsidRPr="00286497">
        <w:rPr>
          <w:rFonts w:ascii="Verdana" w:hAnsi="Verdana" w:cs="Verdana"/>
          <w:bCs/>
          <w:sz w:val="20"/>
          <w:szCs w:val="20"/>
        </w:rPr>
        <w:t>the courtroom.</w:t>
      </w:r>
      <w:r w:rsidRPr="00286497">
        <w:rPr>
          <w:rFonts w:ascii="Verdana" w:hAnsi="Verdana" w:cs="Verdana"/>
          <w:b/>
          <w:bCs/>
          <w:sz w:val="20"/>
          <w:szCs w:val="20"/>
        </w:rPr>
        <w:tab/>
      </w:r>
    </w:p>
    <w:p w14:paraId="411919BF"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Verdana" w:hAnsi="Verdana" w:cs="Verdana"/>
          <w:b/>
          <w:bCs/>
          <w:sz w:val="20"/>
          <w:szCs w:val="20"/>
        </w:rPr>
      </w:pPr>
    </w:p>
    <w:p w14:paraId="7AFD9C4F"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Verdana" w:hAnsi="Verdana" w:cs="Verdana"/>
          <w:b/>
          <w:bCs/>
          <w:sz w:val="20"/>
          <w:szCs w:val="20"/>
        </w:rPr>
      </w:pPr>
    </w:p>
    <w:p w14:paraId="6E62806D" w14:textId="2A0B5BDA" w:rsidR="0009126C"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sz w:val="20"/>
          <w:szCs w:val="20"/>
        </w:rPr>
      </w:pPr>
      <w:r w:rsidRPr="00286497">
        <w:rPr>
          <w:rFonts w:ascii="Verdana" w:hAnsi="Verdana"/>
          <w:b/>
          <w:sz w:val="20"/>
          <w:szCs w:val="20"/>
        </w:rPr>
        <w:t xml:space="preserve">The topics as set forth in this syllabus are an outline of the order in which the material will be covered during the semester and is subject to modification. The complexity of the material and the ability of the class to grasp the issues may result in devoting </w:t>
      </w:r>
      <w:proofErr w:type="gramStart"/>
      <w:r w:rsidRPr="00286497">
        <w:rPr>
          <w:rFonts w:ascii="Verdana" w:hAnsi="Verdana"/>
          <w:b/>
          <w:sz w:val="20"/>
          <w:szCs w:val="20"/>
        </w:rPr>
        <w:t>more or less class</w:t>
      </w:r>
      <w:proofErr w:type="gramEnd"/>
      <w:r w:rsidRPr="00286497">
        <w:rPr>
          <w:rFonts w:ascii="Verdana" w:hAnsi="Verdana"/>
          <w:b/>
          <w:sz w:val="20"/>
          <w:szCs w:val="20"/>
        </w:rPr>
        <w:t xml:space="preserve"> time to a particular topic.</w:t>
      </w:r>
    </w:p>
    <w:p w14:paraId="10CF90F7" w14:textId="05F9143F" w:rsidR="00F0398D" w:rsidRDefault="00F0398D"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sz w:val="20"/>
          <w:szCs w:val="20"/>
        </w:rPr>
      </w:pPr>
    </w:p>
    <w:p w14:paraId="3F8A776C" w14:textId="2099677E" w:rsidR="00F0398D" w:rsidRPr="000707E3" w:rsidRDefault="00F0398D"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i/>
          <w:iCs/>
          <w:sz w:val="20"/>
          <w:szCs w:val="20"/>
          <w:u w:val="single"/>
        </w:rPr>
      </w:pPr>
      <w:r>
        <w:rPr>
          <w:rFonts w:ascii="Verdana" w:hAnsi="Verdana"/>
          <w:b/>
          <w:sz w:val="20"/>
          <w:szCs w:val="20"/>
        </w:rPr>
        <w:t xml:space="preserve">The Syllabus includes cases that are not contained in the Case Book, such as, People v. Adamson under Topic Two. </w:t>
      </w:r>
      <w:r w:rsidRPr="000707E3">
        <w:rPr>
          <w:rFonts w:ascii="Verdana" w:hAnsi="Verdana"/>
          <w:b/>
          <w:i/>
          <w:iCs/>
          <w:sz w:val="20"/>
          <w:szCs w:val="20"/>
          <w:u w:val="single"/>
        </w:rPr>
        <w:t>I will provid</w:t>
      </w:r>
      <w:r w:rsidR="0078379A" w:rsidRPr="000707E3">
        <w:rPr>
          <w:rFonts w:ascii="Verdana" w:hAnsi="Verdana"/>
          <w:b/>
          <w:i/>
          <w:iCs/>
          <w:sz w:val="20"/>
          <w:szCs w:val="20"/>
          <w:u w:val="single"/>
        </w:rPr>
        <w:t>e</w:t>
      </w:r>
      <w:r w:rsidRPr="000707E3">
        <w:rPr>
          <w:rFonts w:ascii="Verdana" w:hAnsi="Verdana"/>
          <w:b/>
          <w:i/>
          <w:iCs/>
          <w:sz w:val="20"/>
          <w:szCs w:val="20"/>
          <w:u w:val="single"/>
        </w:rPr>
        <w:t xml:space="preserve"> copies of these cases at the beginning of the semester.</w:t>
      </w:r>
    </w:p>
    <w:p w14:paraId="53E5CE02"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Verdana" w:hAnsi="Verdana" w:cs="Verdana"/>
          <w:b/>
          <w:bCs/>
          <w:sz w:val="20"/>
          <w:szCs w:val="20"/>
        </w:rPr>
      </w:pPr>
    </w:p>
    <w:p w14:paraId="321CF8AC" w14:textId="77777777" w:rsidR="0009126C" w:rsidRPr="00286497" w:rsidRDefault="0009126C" w:rsidP="000912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Verdana" w:hAnsi="Verdana" w:cs="Verdana"/>
          <w:b/>
          <w:bCs/>
          <w:sz w:val="20"/>
          <w:szCs w:val="20"/>
        </w:rPr>
      </w:pPr>
    </w:p>
    <w:p w14:paraId="1C7C9F13" w14:textId="77777777" w:rsidR="0009126C" w:rsidRPr="00286497" w:rsidRDefault="0009126C" w:rsidP="0009126C">
      <w:pPr>
        <w:rPr>
          <w:rFonts w:ascii="Verdana" w:hAnsi="Verdana"/>
          <w:b/>
          <w:bCs/>
          <w:sz w:val="20"/>
          <w:szCs w:val="20"/>
        </w:rPr>
      </w:pPr>
      <w:r w:rsidRPr="00286497">
        <w:rPr>
          <w:rFonts w:ascii="Verdana" w:hAnsi="Verdana"/>
          <w:b/>
          <w:bCs/>
          <w:sz w:val="20"/>
          <w:szCs w:val="20"/>
        </w:rPr>
        <w:t>Course requirements and grading criteria are set forth at the end of the syllabus.</w:t>
      </w:r>
      <w:r w:rsidRPr="00286497">
        <w:rPr>
          <w:rFonts w:ascii="Verdana" w:hAnsi="Verdana"/>
          <w:b/>
          <w:bCs/>
          <w:sz w:val="20"/>
          <w:szCs w:val="20"/>
        </w:rPr>
        <w:tab/>
      </w:r>
      <w:r w:rsidRPr="00286497">
        <w:rPr>
          <w:rFonts w:ascii="Verdana" w:hAnsi="Verdana"/>
          <w:b/>
          <w:bCs/>
          <w:sz w:val="20"/>
          <w:szCs w:val="20"/>
        </w:rPr>
        <w:tab/>
      </w:r>
    </w:p>
    <w:p w14:paraId="56070C0E" w14:textId="77777777" w:rsidR="0009126C" w:rsidRDefault="0009126C" w:rsidP="0009126C">
      <w:pPr>
        <w:pStyle w:val="NormalWeb"/>
        <w:widowControl/>
        <w:jc w:val="center"/>
        <w:rPr>
          <w:rFonts w:ascii="Times New Roman" w:eastAsia="Times New Roman" w:hAnsi="Times New Roman" w:cs="Times New Roman"/>
          <w:b/>
          <w:bCs/>
        </w:rPr>
      </w:pPr>
    </w:p>
    <w:p w14:paraId="5ABDCDF7" w14:textId="77777777" w:rsidR="0009126C" w:rsidRDefault="0009126C" w:rsidP="0009126C">
      <w:pPr>
        <w:pStyle w:val="NormalWeb"/>
        <w:widowControl/>
        <w:jc w:val="center"/>
        <w:rPr>
          <w:rFonts w:ascii="Times New Roman" w:eastAsia="Times New Roman" w:hAnsi="Times New Roman" w:cs="Times New Roman"/>
          <w:b/>
          <w:bCs/>
        </w:rPr>
      </w:pPr>
    </w:p>
    <w:p w14:paraId="3A1B9AC8" w14:textId="77777777" w:rsidR="0009126C" w:rsidRDefault="0009126C" w:rsidP="0009126C">
      <w:pPr>
        <w:pStyle w:val="NormalWeb"/>
        <w:widowControl/>
        <w:jc w:val="center"/>
        <w:rPr>
          <w:rFonts w:ascii="Times New Roman" w:eastAsia="Times New Roman" w:hAnsi="Times New Roman" w:cs="Times New Roman"/>
          <w:b/>
          <w:bCs/>
        </w:rPr>
      </w:pPr>
    </w:p>
    <w:p w14:paraId="3C54A101" w14:textId="77777777" w:rsidR="0009126C" w:rsidRDefault="0009126C" w:rsidP="0009126C">
      <w:pPr>
        <w:pStyle w:val="NormalWeb"/>
        <w:widowControl/>
        <w:jc w:val="center"/>
        <w:rPr>
          <w:rFonts w:ascii="Times New Roman" w:eastAsia="Times New Roman" w:hAnsi="Times New Roman" w:cs="Times New Roman"/>
          <w:b/>
          <w:bCs/>
        </w:rPr>
      </w:pPr>
    </w:p>
    <w:p w14:paraId="2A1161F7" w14:textId="77777777" w:rsidR="0009126C" w:rsidRDefault="0009126C" w:rsidP="0009126C">
      <w:pPr>
        <w:pStyle w:val="NormalWeb"/>
        <w:widowControl/>
        <w:jc w:val="center"/>
        <w:rPr>
          <w:rFonts w:ascii="Times New Roman" w:eastAsia="Times New Roman" w:hAnsi="Times New Roman" w:cs="Times New Roman"/>
          <w:b/>
          <w:bCs/>
        </w:rPr>
      </w:pPr>
    </w:p>
    <w:p w14:paraId="3A7C9F3A" w14:textId="77777777" w:rsidR="0009126C" w:rsidRDefault="0009126C" w:rsidP="0009126C">
      <w:pPr>
        <w:pStyle w:val="NormalWeb"/>
        <w:widowControl/>
        <w:jc w:val="center"/>
        <w:rPr>
          <w:rFonts w:ascii="Times New Roman" w:eastAsia="Times New Roman" w:hAnsi="Times New Roman" w:cs="Times New Roman"/>
          <w:b/>
          <w:bCs/>
        </w:rPr>
      </w:pPr>
    </w:p>
    <w:p w14:paraId="1A7182D0" w14:textId="77777777" w:rsidR="0009126C" w:rsidRDefault="0009126C" w:rsidP="0009126C">
      <w:pPr>
        <w:pStyle w:val="NormalWeb"/>
        <w:widowControl/>
        <w:jc w:val="center"/>
        <w:rPr>
          <w:rFonts w:ascii="Times New Roman" w:eastAsia="Times New Roman" w:hAnsi="Times New Roman" w:cs="Times New Roman"/>
          <w:b/>
          <w:bCs/>
        </w:rPr>
      </w:pPr>
    </w:p>
    <w:p w14:paraId="179A0026" w14:textId="14EE70FE" w:rsidR="0009126C" w:rsidRDefault="0009126C" w:rsidP="0009126C">
      <w:pPr>
        <w:pStyle w:val="NormalWeb"/>
        <w:widowControl/>
        <w:jc w:val="center"/>
        <w:rPr>
          <w:rFonts w:ascii="Times New Roman" w:eastAsia="Times New Roman" w:hAnsi="Times New Roman" w:cs="Times New Roman"/>
          <w:b/>
          <w:bCs/>
        </w:rPr>
      </w:pPr>
      <w:r w:rsidRPr="0009126C">
        <w:rPr>
          <w:rFonts w:ascii="Times New Roman" w:eastAsia="Times New Roman" w:hAnsi="Times New Roman" w:cs="Times New Roman"/>
          <w:b/>
          <w:bCs/>
        </w:rPr>
        <w:t xml:space="preserve">SYLLABUS FOR EVIDENCE </w:t>
      </w:r>
    </w:p>
    <w:p w14:paraId="7C7287FA" w14:textId="2F77B1D5" w:rsidR="0009126C" w:rsidRPr="0009126C" w:rsidRDefault="0009126C" w:rsidP="0009126C">
      <w:pPr>
        <w:pStyle w:val="NormalWeb"/>
        <w:widowControl/>
        <w:jc w:val="center"/>
        <w:rPr>
          <w:rFonts w:ascii="Times New Roman" w:eastAsia="Times New Roman" w:hAnsi="Times New Roman" w:cs="Times New Roman"/>
          <w:b/>
          <w:bCs/>
        </w:rPr>
      </w:pPr>
      <w:r w:rsidRPr="0009126C">
        <w:rPr>
          <w:rFonts w:ascii="Times New Roman" w:eastAsia="Times New Roman" w:hAnsi="Times New Roman" w:cs="Times New Roman"/>
          <w:b/>
          <w:bCs/>
        </w:rPr>
        <w:t>Fall 202</w:t>
      </w:r>
      <w:r w:rsidR="000707E3">
        <w:rPr>
          <w:rFonts w:ascii="Times New Roman" w:eastAsia="Times New Roman" w:hAnsi="Times New Roman" w:cs="Times New Roman"/>
          <w:b/>
          <w:bCs/>
        </w:rPr>
        <w:t>3</w:t>
      </w:r>
    </w:p>
    <w:p w14:paraId="50D77C1A" w14:textId="77777777" w:rsidR="0009126C" w:rsidRPr="0009126C" w:rsidRDefault="0009126C" w:rsidP="00091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rPr>
      </w:pPr>
      <w:r w:rsidRPr="0009126C">
        <w:rPr>
          <w:rFonts w:ascii="Times New Roman" w:hAnsi="Times New Roman" w:cs="Times New Roman"/>
          <w:b/>
          <w:bCs/>
        </w:rPr>
        <w:t>Professor Anthony A. Copani</w:t>
      </w:r>
    </w:p>
    <w:p w14:paraId="2B2D0D09" w14:textId="7A59E4EA" w:rsidR="0026019F" w:rsidRDefault="0026019F"/>
    <w:p w14:paraId="65AFCC42" w14:textId="77777777" w:rsidR="0026019F" w:rsidRDefault="0026019F"/>
    <w:p w14:paraId="1204D1E6" w14:textId="3E4EDEB4" w:rsidR="00527322" w:rsidRPr="0026019F" w:rsidRDefault="0026019F">
      <w:pPr>
        <w:rPr>
          <w:rFonts w:ascii="Times New Roman" w:hAnsi="Times New Roman" w:cs="Times New Roman"/>
          <w:b/>
          <w:bCs/>
          <w:u w:val="single"/>
        </w:rPr>
      </w:pPr>
      <w:r>
        <w:tab/>
      </w:r>
      <w:r>
        <w:tab/>
      </w:r>
      <w:r>
        <w:tab/>
      </w:r>
      <w:r>
        <w:tab/>
      </w:r>
      <w:r w:rsidR="005677C5">
        <w:tab/>
      </w:r>
      <w:r w:rsidR="005677C5" w:rsidRPr="0026019F">
        <w:rPr>
          <w:rFonts w:ascii="Times New Roman" w:hAnsi="Times New Roman" w:cs="Times New Roman"/>
          <w:b/>
          <w:bCs/>
          <w:u w:val="single"/>
        </w:rPr>
        <w:t>ASSIGNMENTS</w:t>
      </w:r>
    </w:p>
    <w:p w14:paraId="05A9013A" w14:textId="3FA0C55E" w:rsidR="005677C5" w:rsidRPr="0026019F" w:rsidRDefault="005677C5">
      <w:pPr>
        <w:rPr>
          <w:rFonts w:ascii="Times New Roman" w:hAnsi="Times New Roman" w:cs="Times New Roman"/>
          <w:b/>
          <w:bCs/>
          <w:u w:val="single"/>
        </w:rPr>
      </w:pPr>
    </w:p>
    <w:p w14:paraId="037192FB" w14:textId="77777777" w:rsidR="005677C5" w:rsidRDefault="005677C5">
      <w:pPr>
        <w:rPr>
          <w:rFonts w:ascii="Times New Roman" w:hAnsi="Times New Roman" w:cs="Times New Roman"/>
          <w:u w:val="single"/>
        </w:rPr>
      </w:pPr>
    </w:p>
    <w:p w14:paraId="53F9B4F8" w14:textId="5B1D89F1" w:rsidR="005677C5" w:rsidRPr="005677C5" w:rsidRDefault="00534598">
      <w:pPr>
        <w:rPr>
          <w:rFonts w:ascii="Times New Roman" w:hAnsi="Times New Roman" w:cs="Times New Roman"/>
          <w:b/>
          <w:bCs/>
        </w:rPr>
      </w:pPr>
      <w:r>
        <w:rPr>
          <w:rFonts w:ascii="Times New Roman" w:hAnsi="Times New Roman" w:cs="Times New Roman"/>
          <w:b/>
          <w:bCs/>
          <w:u w:val="single"/>
        </w:rPr>
        <w:t>TOPIC</w:t>
      </w:r>
      <w:r w:rsidR="005677C5">
        <w:rPr>
          <w:rFonts w:ascii="Times New Roman" w:hAnsi="Times New Roman" w:cs="Times New Roman"/>
          <w:b/>
          <w:bCs/>
          <w:u w:val="single"/>
        </w:rPr>
        <w:t xml:space="preserve"> – ONE</w:t>
      </w:r>
      <w:r w:rsidR="005677C5">
        <w:rPr>
          <w:rFonts w:ascii="Times New Roman" w:hAnsi="Times New Roman" w:cs="Times New Roman"/>
        </w:rPr>
        <w:tab/>
      </w:r>
      <w:r w:rsidR="005677C5">
        <w:rPr>
          <w:rFonts w:ascii="Times New Roman" w:hAnsi="Times New Roman" w:cs="Times New Roman"/>
        </w:rPr>
        <w:tab/>
      </w:r>
      <w:r w:rsidR="005677C5">
        <w:rPr>
          <w:rFonts w:ascii="Times New Roman" w:hAnsi="Times New Roman" w:cs="Times New Roman"/>
          <w:b/>
          <w:bCs/>
        </w:rPr>
        <w:t>OVERVIEW OF CLASS EXPECTATIONS</w:t>
      </w:r>
    </w:p>
    <w:p w14:paraId="1064EE4E" w14:textId="77777777" w:rsidR="005677C5" w:rsidRDefault="005677C5">
      <w:pPr>
        <w:rPr>
          <w:rFonts w:ascii="Times New Roman" w:hAnsi="Times New Roman" w:cs="Times New Roman"/>
        </w:rPr>
      </w:pPr>
    </w:p>
    <w:p w14:paraId="604E09B0" w14:textId="77777777" w:rsidR="005677C5" w:rsidRDefault="005677C5">
      <w:pPr>
        <w:rPr>
          <w:rFonts w:ascii="Times New Roman" w:hAnsi="Times New Roman" w:cs="Times New Roman"/>
        </w:rPr>
      </w:pPr>
      <w:r>
        <w:rPr>
          <w:rFonts w:ascii="Times New Roman" w:hAnsi="Times New Roman" w:cs="Times New Roman"/>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ab/>
        <w:t xml:space="preserve">Introduction to Evidence Law </w:t>
      </w:r>
    </w:p>
    <w:p w14:paraId="5D8C2796" w14:textId="6A33887F" w:rsidR="005677C5" w:rsidRDefault="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Case Book - Read p. 1-13</w:t>
      </w:r>
    </w:p>
    <w:p w14:paraId="017C3660" w14:textId="3F6FDF5A" w:rsidR="005677C5" w:rsidRDefault="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EF8B7B6" w14:textId="30635757" w:rsidR="005677C5" w:rsidRDefault="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4D265B3" w14:textId="018A64FC" w:rsidR="005677C5" w:rsidRPr="00534598" w:rsidRDefault="00534598" w:rsidP="005677C5">
      <w:pPr>
        <w:rPr>
          <w:rFonts w:ascii="Times New Roman" w:hAnsi="Times New Roman" w:cs="Times New Roman"/>
          <w:b/>
          <w:bCs/>
          <w:u w:val="single"/>
        </w:rPr>
      </w:pPr>
      <w:r>
        <w:rPr>
          <w:rFonts w:ascii="Times New Roman" w:hAnsi="Times New Roman" w:cs="Times New Roman"/>
          <w:b/>
          <w:bCs/>
          <w:u w:val="single"/>
        </w:rPr>
        <w:t>TOPIC</w:t>
      </w:r>
      <w:r w:rsidR="005677C5">
        <w:rPr>
          <w:rFonts w:ascii="Times New Roman" w:hAnsi="Times New Roman" w:cs="Times New Roman"/>
          <w:b/>
          <w:bCs/>
          <w:u w:val="single"/>
        </w:rPr>
        <w:t>– TWO</w:t>
      </w:r>
      <w:r w:rsidR="005677C5">
        <w:rPr>
          <w:rFonts w:ascii="Times New Roman" w:hAnsi="Times New Roman" w:cs="Times New Roman"/>
        </w:rPr>
        <w:tab/>
      </w:r>
      <w:r w:rsidR="005677C5">
        <w:rPr>
          <w:rFonts w:ascii="Times New Roman" w:hAnsi="Times New Roman" w:cs="Times New Roman"/>
        </w:rPr>
        <w:tab/>
      </w:r>
      <w:r w:rsidR="005677C5" w:rsidRPr="00534598">
        <w:rPr>
          <w:rFonts w:ascii="Times New Roman" w:hAnsi="Times New Roman" w:cs="Times New Roman"/>
          <w:b/>
          <w:bCs/>
          <w:u w:val="single"/>
        </w:rPr>
        <w:t>RELEVANCE – CHAPTER 2</w:t>
      </w:r>
    </w:p>
    <w:p w14:paraId="6250A25F" w14:textId="77777777" w:rsidR="005677C5" w:rsidRPr="005677C5" w:rsidRDefault="005677C5" w:rsidP="005677C5">
      <w:pPr>
        <w:rPr>
          <w:rFonts w:ascii="Times New Roman" w:hAnsi="Times New Roman" w:cs="Times New Roman"/>
        </w:rPr>
      </w:pPr>
    </w:p>
    <w:p w14:paraId="6E1A7347" w14:textId="55ADEF43" w:rsidR="005677C5" w:rsidRDefault="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People v. Adamson – Supreme Ct of California, 1946</w:t>
      </w:r>
    </w:p>
    <w:p w14:paraId="619942C0" w14:textId="3ECDACBA"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 Cal.2d 478, 165 P.2d 3, aff’d 332 U.S. 46 (</w:t>
      </w:r>
      <w:r w:rsidRPr="005677C5">
        <w:rPr>
          <w:rFonts w:ascii="Times New Roman" w:hAnsi="Times New Roman" w:cs="Times New Roman"/>
        </w:rPr>
        <w:t>1947)</w:t>
      </w:r>
    </w:p>
    <w:p w14:paraId="2D8D3067" w14:textId="77777777" w:rsidR="00E56E45" w:rsidRPr="005677C5" w:rsidRDefault="00E56E45" w:rsidP="005677C5">
      <w:pPr>
        <w:rPr>
          <w:rFonts w:ascii="Times New Roman" w:hAnsi="Times New Roman" w:cs="Times New Roman"/>
          <w:b/>
          <w:bCs/>
        </w:rPr>
      </w:pPr>
    </w:p>
    <w:p w14:paraId="1531C3EA" w14:textId="0CC0CD36" w:rsidR="005677C5" w:rsidRDefault="005677C5" w:rsidP="005677C5">
      <w:pPr>
        <w:tabs>
          <w:tab w:val="center" w:pos="2880"/>
        </w:tabs>
        <w:rPr>
          <w:rFonts w:ascii="Times New Roman" w:hAnsi="Times New Roman" w:cs="Times New Roman"/>
        </w:rPr>
      </w:pPr>
      <w:r>
        <w:rPr>
          <w:rFonts w:ascii="Times New Roman" w:hAnsi="Times New Roman" w:cs="Times New Roman"/>
        </w:rPr>
        <w:tab/>
        <w:t xml:space="preserve">                             U.S v. Dominguez</w:t>
      </w:r>
      <w:r>
        <w:rPr>
          <w:rFonts w:ascii="Times New Roman" w:hAnsi="Times New Roman" w:cs="Times New Roman"/>
        </w:rPr>
        <w:tab/>
        <w:t xml:space="preserve"> </w:t>
      </w:r>
      <w:r>
        <w:rPr>
          <w:rFonts w:ascii="Times New Roman" w:hAnsi="Times New Roman" w:cs="Times New Roman"/>
        </w:rPr>
        <w:tab/>
        <w:t>p. 20</w:t>
      </w:r>
    </w:p>
    <w:p w14:paraId="06AEACE9" w14:textId="42E4FA79"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34598">
        <w:rPr>
          <w:rFonts w:ascii="Times New Roman" w:hAnsi="Times New Roman" w:cs="Times New Roman"/>
        </w:rPr>
        <w:tab/>
      </w:r>
      <w:r>
        <w:rPr>
          <w:rFonts w:ascii="Times New Roman" w:hAnsi="Times New Roman" w:cs="Times New Roman"/>
        </w:rPr>
        <w:t>State v. Larson</w:t>
      </w:r>
      <w:r>
        <w:rPr>
          <w:rFonts w:ascii="Times New Roman" w:hAnsi="Times New Roman" w:cs="Times New Roman"/>
        </w:rPr>
        <w:tab/>
      </w:r>
      <w:r>
        <w:rPr>
          <w:rFonts w:ascii="Times New Roman" w:hAnsi="Times New Roman" w:cs="Times New Roman"/>
        </w:rPr>
        <w:tab/>
        <w:t>p. 21</w:t>
      </w:r>
    </w:p>
    <w:p w14:paraId="47255BF2" w14:textId="275F72F4"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FCC3D7A" w14:textId="7E17C167" w:rsidR="005677C5" w:rsidRDefault="005677C5"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34598">
        <w:rPr>
          <w:rFonts w:ascii="Times New Roman" w:hAnsi="Times New Roman" w:cs="Times New Roman"/>
          <w:b/>
          <w:bCs/>
        </w:rPr>
        <w:t xml:space="preserve">A) </w:t>
      </w:r>
      <w:r>
        <w:rPr>
          <w:rFonts w:ascii="Times New Roman" w:hAnsi="Times New Roman" w:cs="Times New Roman"/>
          <w:b/>
          <w:bCs/>
        </w:rPr>
        <w:t>RELEVANCE AND PREJUDICE</w:t>
      </w:r>
    </w:p>
    <w:p w14:paraId="6E4412D7" w14:textId="4493AAC8" w:rsidR="005677C5" w:rsidRDefault="005677C5" w:rsidP="005677C5">
      <w:pPr>
        <w:rPr>
          <w:rFonts w:ascii="Times New Roman" w:hAnsi="Times New Roman" w:cs="Times New Roman"/>
          <w:b/>
          <w:bCs/>
        </w:rPr>
      </w:pPr>
    </w:p>
    <w:p w14:paraId="241EC45F" w14:textId="77777777" w:rsidR="005677C5" w:rsidRDefault="005677C5"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State v Poe – S. Ct of Utah, 1968</w:t>
      </w:r>
    </w:p>
    <w:p w14:paraId="4B602530" w14:textId="69F7CED1"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441 P.2d 512</w:t>
      </w:r>
      <w:r w:rsidR="00AE4DE7">
        <w:rPr>
          <w:rFonts w:ascii="Times New Roman" w:hAnsi="Times New Roman" w:cs="Times New Roman"/>
        </w:rPr>
        <w:t>,</w:t>
      </w:r>
      <w:r>
        <w:rPr>
          <w:rFonts w:ascii="Times New Roman" w:hAnsi="Times New Roman" w:cs="Times New Roman"/>
        </w:rPr>
        <w:t xml:space="preserve"> appeal after remand, 471 P.2d 870</w:t>
      </w:r>
    </w:p>
    <w:p w14:paraId="687E0959" w14:textId="27591BF8" w:rsidR="005677C5" w:rsidRDefault="005677C5" w:rsidP="005677C5">
      <w:pPr>
        <w:rPr>
          <w:rFonts w:ascii="Times New Roman" w:hAnsi="Times New Roman" w:cs="Times New Roman"/>
        </w:rPr>
      </w:pPr>
    </w:p>
    <w:p w14:paraId="31317F4D" w14:textId="29583299" w:rsidR="000707E3" w:rsidRDefault="000707E3"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Noriega</w:t>
      </w:r>
      <w:r>
        <w:rPr>
          <w:rFonts w:ascii="Times New Roman" w:hAnsi="Times New Roman" w:cs="Times New Roman"/>
        </w:rPr>
        <w:tab/>
      </w:r>
      <w:r>
        <w:rPr>
          <w:rFonts w:ascii="Times New Roman" w:hAnsi="Times New Roman" w:cs="Times New Roman"/>
        </w:rPr>
        <w:tab/>
        <w:t>p. 26</w:t>
      </w:r>
      <w:r>
        <w:rPr>
          <w:rFonts w:ascii="Times New Roman" w:hAnsi="Times New Roman" w:cs="Times New Roman"/>
        </w:rPr>
        <w:tab/>
      </w:r>
    </w:p>
    <w:p w14:paraId="5A109B54" w14:textId="54DB2273"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McRae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29</w:t>
      </w:r>
    </w:p>
    <w:p w14:paraId="5501F875" w14:textId="32B7EBBB"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U.S. v. </w:t>
      </w:r>
      <w:proofErr w:type="spellStart"/>
      <w:r>
        <w:rPr>
          <w:rFonts w:ascii="Times New Roman" w:hAnsi="Times New Roman" w:cs="Times New Roman"/>
        </w:rPr>
        <w:t>Mehanna</w:t>
      </w:r>
      <w:proofErr w:type="spellEnd"/>
      <w:r>
        <w:rPr>
          <w:rFonts w:ascii="Times New Roman" w:hAnsi="Times New Roman" w:cs="Times New Roman"/>
        </w:rPr>
        <w:tab/>
      </w:r>
      <w:r>
        <w:rPr>
          <w:rFonts w:ascii="Times New Roman" w:hAnsi="Times New Roman" w:cs="Times New Roman"/>
        </w:rPr>
        <w:tab/>
        <w:t>p. 30</w:t>
      </w:r>
    </w:p>
    <w:p w14:paraId="5058D369" w14:textId="556F6B61" w:rsidR="000707E3" w:rsidRDefault="005677C5" w:rsidP="000707E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1195B5F" w14:textId="24D32C19" w:rsidR="005677C5" w:rsidRDefault="005677C5" w:rsidP="005677C5">
      <w:pPr>
        <w:rPr>
          <w:rFonts w:ascii="Times New Roman" w:hAnsi="Times New Roman" w:cs="Times New Roman"/>
        </w:rPr>
      </w:pPr>
    </w:p>
    <w:p w14:paraId="544F73BA" w14:textId="62CD959B" w:rsidR="005677C5" w:rsidRPr="005677C5" w:rsidRDefault="005677C5"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34598">
        <w:rPr>
          <w:rFonts w:ascii="Times New Roman" w:hAnsi="Times New Roman" w:cs="Times New Roman"/>
          <w:b/>
          <w:bCs/>
        </w:rPr>
        <w:t xml:space="preserve">B) </w:t>
      </w:r>
      <w:r>
        <w:rPr>
          <w:rFonts w:ascii="Times New Roman" w:hAnsi="Times New Roman" w:cs="Times New Roman"/>
          <w:b/>
          <w:bCs/>
        </w:rPr>
        <w:t>SUFFICENCY AND CIRCUMSTANTAL EVIDENCE</w:t>
      </w:r>
    </w:p>
    <w:p w14:paraId="46F78DEC" w14:textId="752FA445" w:rsidR="005677C5" w:rsidRDefault="005677C5" w:rsidP="005677C5">
      <w:pPr>
        <w:rPr>
          <w:rFonts w:ascii="Times New Roman" w:hAnsi="Times New Roman" w:cs="Times New Roman"/>
        </w:rPr>
      </w:pPr>
    </w:p>
    <w:p w14:paraId="3FBDE5CD" w14:textId="3466062F"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State v. Brewer – S. Ct of Maine, 1985</w:t>
      </w:r>
    </w:p>
    <w:p w14:paraId="239136C2" w14:textId="77777777" w:rsidR="0009126C"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505 A.2d 774</w:t>
      </w:r>
    </w:p>
    <w:p w14:paraId="49081623" w14:textId="51EA4621" w:rsidR="005677C5" w:rsidRDefault="005677C5" w:rsidP="005677C5">
      <w:pPr>
        <w:rPr>
          <w:rFonts w:ascii="Times New Roman" w:hAnsi="Times New Roman" w:cs="Times New Roman"/>
        </w:rPr>
      </w:pPr>
      <w:r>
        <w:rPr>
          <w:rFonts w:ascii="Times New Roman" w:hAnsi="Times New Roman" w:cs="Times New Roman"/>
        </w:rPr>
        <w:tab/>
      </w:r>
    </w:p>
    <w:p w14:paraId="1F912EF5" w14:textId="1FC32EF1" w:rsidR="005677C5" w:rsidRDefault="005677C5" w:rsidP="005677C5">
      <w:pPr>
        <w:rPr>
          <w:rFonts w:ascii="Times New Roman" w:hAnsi="Times New Roman" w:cs="Times New Roman"/>
        </w:rPr>
      </w:pPr>
    </w:p>
    <w:p w14:paraId="1DECA766" w14:textId="4AB98BCB" w:rsidR="005677C5" w:rsidRDefault="005677C5"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34598">
        <w:rPr>
          <w:rFonts w:ascii="Times New Roman" w:hAnsi="Times New Roman" w:cs="Times New Roman"/>
          <w:b/>
          <w:bCs/>
        </w:rPr>
        <w:t xml:space="preserve">C) </w:t>
      </w:r>
      <w:r>
        <w:rPr>
          <w:rFonts w:ascii="Times New Roman" w:hAnsi="Times New Roman" w:cs="Times New Roman"/>
          <w:b/>
          <w:bCs/>
        </w:rPr>
        <w:t>PROBABILITY EVIDENCE</w:t>
      </w:r>
    </w:p>
    <w:p w14:paraId="4476351E" w14:textId="05E08FDA" w:rsidR="005677C5" w:rsidRDefault="005677C5" w:rsidP="005677C5">
      <w:pPr>
        <w:rPr>
          <w:rFonts w:ascii="Times New Roman" w:hAnsi="Times New Roman" w:cs="Times New Roman"/>
          <w:b/>
          <w:bCs/>
        </w:rPr>
      </w:pPr>
    </w:p>
    <w:p w14:paraId="4B198987" w14:textId="32F6C064" w:rsidR="005677C5" w:rsidRDefault="005677C5"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Smith v. Rapid Transit, Inc.- S. Ct of Massachusetts, 1945</w:t>
      </w:r>
    </w:p>
    <w:p w14:paraId="3F3F7A5E" w14:textId="51A2A5F4"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58 N.E. 2d 754</w:t>
      </w:r>
    </w:p>
    <w:p w14:paraId="67C56871" w14:textId="0A04643C" w:rsidR="00534598" w:rsidRDefault="00534598" w:rsidP="005677C5">
      <w:pPr>
        <w:rPr>
          <w:rFonts w:ascii="Times New Roman" w:hAnsi="Times New Roman" w:cs="Times New Roman"/>
        </w:rPr>
      </w:pPr>
    </w:p>
    <w:p w14:paraId="2A92844D" w14:textId="77777777" w:rsidR="0009126C" w:rsidRDefault="0009126C" w:rsidP="005677C5">
      <w:pPr>
        <w:rPr>
          <w:rFonts w:ascii="Times New Roman" w:hAnsi="Times New Roman" w:cs="Times New Roman"/>
        </w:rPr>
      </w:pPr>
    </w:p>
    <w:p w14:paraId="2F6BB3DB" w14:textId="60FB7A5F" w:rsidR="00534598" w:rsidRDefault="00534598" w:rsidP="005677C5">
      <w:pPr>
        <w:rPr>
          <w:rFonts w:ascii="Times New Roman" w:hAnsi="Times New Roman" w:cs="Times New Roman"/>
        </w:rPr>
      </w:pPr>
      <w:r>
        <w:rPr>
          <w:rFonts w:ascii="Times New Roman" w:hAnsi="Times New Roman" w:cs="Times New Roman"/>
          <w:b/>
          <w:bCs/>
          <w:u w:val="single"/>
        </w:rPr>
        <w:t>TOPIC – THREE</w:t>
      </w:r>
      <w:r>
        <w:rPr>
          <w:rFonts w:ascii="Times New Roman" w:hAnsi="Times New Roman" w:cs="Times New Roman"/>
          <w:b/>
          <w:bCs/>
        </w:rPr>
        <w:tab/>
      </w:r>
      <w:r>
        <w:rPr>
          <w:rFonts w:ascii="Times New Roman" w:hAnsi="Times New Roman" w:cs="Times New Roman"/>
          <w:b/>
          <w:bCs/>
        </w:rPr>
        <w:tab/>
      </w:r>
      <w:proofErr w:type="gramStart"/>
      <w:r w:rsidRPr="00AE4DE7">
        <w:rPr>
          <w:rFonts w:ascii="Times New Roman" w:hAnsi="Times New Roman" w:cs="Times New Roman"/>
          <w:b/>
          <w:bCs/>
          <w:u w:val="single"/>
        </w:rPr>
        <w:t>EXAMINATION</w:t>
      </w:r>
      <w:proofErr w:type="gramEnd"/>
      <w:r w:rsidRPr="00AE4DE7">
        <w:rPr>
          <w:rFonts w:ascii="Times New Roman" w:hAnsi="Times New Roman" w:cs="Times New Roman"/>
          <w:b/>
          <w:bCs/>
          <w:u w:val="single"/>
        </w:rPr>
        <w:t xml:space="preserve"> OF WITNESSES</w:t>
      </w:r>
    </w:p>
    <w:p w14:paraId="66E46CD2" w14:textId="642FB2C4" w:rsidR="00AE4DE7" w:rsidRDefault="00AE4DE7" w:rsidP="005677C5">
      <w:pPr>
        <w:rPr>
          <w:rFonts w:ascii="Times New Roman" w:hAnsi="Times New Roman" w:cs="Times New Roman"/>
        </w:rPr>
      </w:pPr>
    </w:p>
    <w:p w14:paraId="14E9FA6C" w14:textId="48B7C1B9"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COMPETNECY OF WITNESSES</w:t>
      </w:r>
    </w:p>
    <w:p w14:paraId="4C8FA482" w14:textId="75951A8A" w:rsidR="00AE4DE7" w:rsidRP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LECTURE</w:t>
      </w:r>
    </w:p>
    <w:p w14:paraId="740306AB" w14:textId="3323CF73" w:rsidR="00534598" w:rsidRPr="00AE4DE7" w:rsidRDefault="00534598" w:rsidP="005677C5">
      <w:pPr>
        <w:rPr>
          <w:rFonts w:ascii="Times New Roman" w:hAnsi="Times New Roman" w:cs="Times New Roman"/>
          <w:b/>
          <w:bCs/>
          <w:u w:val="single"/>
        </w:rPr>
      </w:pPr>
    </w:p>
    <w:p w14:paraId="7FDA3608" w14:textId="4D3513BA" w:rsidR="00534598" w:rsidRDefault="00534598"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DIRECT AND CROSS EXAMINATION</w:t>
      </w:r>
    </w:p>
    <w:p w14:paraId="55575EDB" w14:textId="036246C1" w:rsidR="00E5631A" w:rsidRDefault="00534598"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LECTURE</w:t>
      </w:r>
    </w:p>
    <w:p w14:paraId="7BC93819" w14:textId="77777777" w:rsidR="00AE4DE7" w:rsidRPr="00534598" w:rsidRDefault="00AE4DE7" w:rsidP="005677C5">
      <w:pPr>
        <w:rPr>
          <w:rFonts w:ascii="Times New Roman" w:hAnsi="Times New Roman" w:cs="Times New Roman"/>
        </w:rPr>
      </w:pPr>
    </w:p>
    <w:p w14:paraId="472E71EB" w14:textId="428935DF" w:rsidR="00AE4DE7" w:rsidRDefault="00534598"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AE4DE7">
        <w:rPr>
          <w:rFonts w:ascii="Times New Roman" w:hAnsi="Times New Roman" w:cs="Times New Roman"/>
          <w:b/>
          <w:bCs/>
        </w:rPr>
        <w:tab/>
        <w:t>REFRESHING RECOLLETION</w:t>
      </w:r>
    </w:p>
    <w:p w14:paraId="6DF73BBF" w14:textId="77777777" w:rsidR="00AE4DE7" w:rsidRDefault="00AE4DE7" w:rsidP="005677C5">
      <w:pPr>
        <w:rPr>
          <w:rFonts w:ascii="Times New Roman" w:hAnsi="Times New Roman" w:cs="Times New Roman"/>
          <w:b/>
          <w:bCs/>
        </w:rPr>
      </w:pPr>
    </w:p>
    <w:p w14:paraId="34C9EF6A" w14:textId="611B6727" w:rsidR="00534598" w:rsidRPr="00534598"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534598">
        <w:rPr>
          <w:rFonts w:ascii="Times New Roman" w:hAnsi="Times New Roman" w:cs="Times New Roman"/>
        </w:rPr>
        <w:t xml:space="preserve">U.S. V. </w:t>
      </w:r>
      <w:proofErr w:type="spellStart"/>
      <w:r w:rsidR="00534598">
        <w:rPr>
          <w:rFonts w:ascii="Times New Roman" w:hAnsi="Times New Roman" w:cs="Times New Roman"/>
        </w:rPr>
        <w:t>Riccardi</w:t>
      </w:r>
      <w:proofErr w:type="spellEnd"/>
      <w:r w:rsidR="00534598">
        <w:rPr>
          <w:rFonts w:ascii="Times New Roman" w:hAnsi="Times New Roman" w:cs="Times New Roman"/>
        </w:rPr>
        <w:tab/>
      </w:r>
      <w:r w:rsidR="00534598">
        <w:rPr>
          <w:rFonts w:ascii="Times New Roman" w:hAnsi="Times New Roman" w:cs="Times New Roman"/>
        </w:rPr>
        <w:tab/>
        <w:t>p. 170</w:t>
      </w:r>
    </w:p>
    <w:p w14:paraId="34154B2A" w14:textId="77777777" w:rsidR="005677C5" w:rsidRDefault="005677C5" w:rsidP="005677C5">
      <w:pPr>
        <w:rPr>
          <w:rFonts w:ascii="Times New Roman" w:hAnsi="Times New Roman" w:cs="Times New Roman"/>
        </w:rPr>
      </w:pPr>
    </w:p>
    <w:p w14:paraId="6AA4A065" w14:textId="48AA3F5F" w:rsidR="005677C5" w:rsidRDefault="005677C5" w:rsidP="005677C5">
      <w:pPr>
        <w:rPr>
          <w:rFonts w:ascii="Times New Roman" w:hAnsi="Times New Roman" w:cs="Times New Roman"/>
        </w:rPr>
      </w:pPr>
    </w:p>
    <w:p w14:paraId="2E7E143E" w14:textId="5D05E7EC" w:rsidR="00AE4DE7" w:rsidRDefault="00534598" w:rsidP="005677C5">
      <w:pPr>
        <w:rPr>
          <w:rFonts w:ascii="Times New Roman" w:hAnsi="Times New Roman" w:cs="Times New Roman"/>
          <w:b/>
          <w:bCs/>
          <w:u w:val="single"/>
        </w:rPr>
      </w:pPr>
      <w:r>
        <w:rPr>
          <w:rFonts w:ascii="Times New Roman" w:hAnsi="Times New Roman" w:cs="Times New Roman"/>
          <w:b/>
          <w:bCs/>
          <w:u w:val="single"/>
        </w:rPr>
        <w:t>TOPIC</w:t>
      </w:r>
      <w:r w:rsidR="005677C5">
        <w:rPr>
          <w:rFonts w:ascii="Times New Roman" w:hAnsi="Times New Roman" w:cs="Times New Roman"/>
          <w:b/>
          <w:bCs/>
          <w:u w:val="single"/>
        </w:rPr>
        <w:t xml:space="preserve"> – </w:t>
      </w:r>
      <w:r>
        <w:rPr>
          <w:rFonts w:ascii="Times New Roman" w:hAnsi="Times New Roman" w:cs="Times New Roman"/>
          <w:b/>
          <w:bCs/>
          <w:u w:val="single"/>
        </w:rPr>
        <w:t>FOUR</w:t>
      </w:r>
      <w:r w:rsidR="005677C5">
        <w:rPr>
          <w:rFonts w:ascii="Times New Roman" w:hAnsi="Times New Roman" w:cs="Times New Roman"/>
        </w:rPr>
        <w:tab/>
      </w:r>
      <w:r w:rsidR="005677C5">
        <w:rPr>
          <w:rFonts w:ascii="Times New Roman" w:hAnsi="Times New Roman" w:cs="Times New Roman"/>
        </w:rPr>
        <w:tab/>
      </w:r>
      <w:r w:rsidR="00AE4DE7">
        <w:rPr>
          <w:rFonts w:ascii="Times New Roman" w:hAnsi="Times New Roman" w:cs="Times New Roman"/>
        </w:rPr>
        <w:tab/>
      </w:r>
      <w:r w:rsidR="00AE4DE7">
        <w:rPr>
          <w:rFonts w:ascii="Times New Roman" w:hAnsi="Times New Roman" w:cs="Times New Roman"/>
        </w:rPr>
        <w:tab/>
      </w:r>
      <w:r w:rsidR="00AE4DE7" w:rsidRPr="00534598">
        <w:rPr>
          <w:rFonts w:ascii="Times New Roman" w:hAnsi="Times New Roman" w:cs="Times New Roman"/>
          <w:b/>
          <w:bCs/>
          <w:u w:val="single"/>
        </w:rPr>
        <w:t>CHAPTER 7</w:t>
      </w:r>
    </w:p>
    <w:p w14:paraId="469F2306" w14:textId="77777777" w:rsidR="00AE4DE7" w:rsidRPr="00AE4DE7" w:rsidRDefault="00AE4DE7" w:rsidP="005677C5">
      <w:pPr>
        <w:rPr>
          <w:rFonts w:ascii="Times New Roman" w:hAnsi="Times New Roman" w:cs="Times New Roman"/>
          <w:u w:val="single"/>
        </w:rPr>
      </w:pPr>
    </w:p>
    <w:p w14:paraId="449FC08F" w14:textId="2B250DC9" w:rsidR="005677C5" w:rsidRPr="00AE4DE7" w:rsidRDefault="00AE4DE7" w:rsidP="005677C5">
      <w:pPr>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677C5" w:rsidRPr="00AE4DE7">
        <w:rPr>
          <w:rFonts w:ascii="Times New Roman" w:hAnsi="Times New Roman" w:cs="Times New Roman"/>
          <w:b/>
          <w:bCs/>
          <w:u w:val="single"/>
        </w:rPr>
        <w:t xml:space="preserve">IMPEACHMENT AND REHABILITATION </w:t>
      </w:r>
    </w:p>
    <w:p w14:paraId="4D243BBF" w14:textId="5ACDB9EC" w:rsidR="005677C5" w:rsidRPr="00AE4DE7" w:rsidRDefault="005677C5" w:rsidP="00534598">
      <w:pPr>
        <w:rPr>
          <w:rFonts w:ascii="Times New Roman" w:hAnsi="Times New Roman" w:cs="Times New Roman"/>
          <w:u w:val="single"/>
        </w:rPr>
      </w:pPr>
      <w:r w:rsidRPr="00534598">
        <w:rPr>
          <w:rFonts w:ascii="Times New Roman" w:hAnsi="Times New Roman" w:cs="Times New Roman"/>
          <w:b/>
          <w:bCs/>
        </w:rPr>
        <w:tab/>
      </w:r>
      <w:r w:rsidRPr="00534598">
        <w:rPr>
          <w:rFonts w:ascii="Times New Roman" w:hAnsi="Times New Roman" w:cs="Times New Roman"/>
          <w:b/>
          <w:bCs/>
        </w:rPr>
        <w:tab/>
      </w:r>
      <w:r w:rsidRPr="00534598">
        <w:rPr>
          <w:rFonts w:ascii="Times New Roman" w:hAnsi="Times New Roman" w:cs="Times New Roman"/>
          <w:b/>
          <w:bCs/>
        </w:rPr>
        <w:tab/>
      </w:r>
      <w:r w:rsidRPr="00534598">
        <w:rPr>
          <w:rFonts w:ascii="Times New Roman" w:hAnsi="Times New Roman" w:cs="Times New Roman"/>
          <w:b/>
          <w:bCs/>
        </w:rPr>
        <w:tab/>
      </w:r>
      <w:r w:rsidRPr="00534598">
        <w:rPr>
          <w:rFonts w:ascii="Times New Roman" w:hAnsi="Times New Roman" w:cs="Times New Roman"/>
          <w:b/>
          <w:bCs/>
        </w:rPr>
        <w:tab/>
      </w:r>
      <w:r w:rsidR="00E5631A">
        <w:rPr>
          <w:rFonts w:ascii="Times New Roman" w:hAnsi="Times New Roman" w:cs="Times New Roman"/>
          <w:b/>
          <w:bCs/>
        </w:rPr>
        <w:t xml:space="preserve">          </w:t>
      </w:r>
    </w:p>
    <w:p w14:paraId="192A150D" w14:textId="21627C89"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Case Book – Read p. 387 to 390</w:t>
      </w:r>
    </w:p>
    <w:p w14:paraId="5A5064FE" w14:textId="77777777" w:rsidR="00AE4DE7" w:rsidRDefault="00AE4DE7" w:rsidP="005677C5">
      <w:pPr>
        <w:rPr>
          <w:rFonts w:ascii="Times New Roman" w:hAnsi="Times New Roman" w:cs="Times New Roman"/>
        </w:rPr>
      </w:pPr>
    </w:p>
    <w:p w14:paraId="2F0FED83" w14:textId="77777777" w:rsidR="005677C5" w:rsidRDefault="005677C5" w:rsidP="005677C5">
      <w:pPr>
        <w:rPr>
          <w:rFonts w:ascii="Times New Roman" w:hAnsi="Times New Roman" w:cs="Times New Roman"/>
        </w:rPr>
      </w:pPr>
    </w:p>
    <w:p w14:paraId="1E8733CF" w14:textId="23003196" w:rsidR="005677C5" w:rsidRPr="005677C5" w:rsidRDefault="005677C5" w:rsidP="005677C5">
      <w:pPr>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77C5">
        <w:rPr>
          <w:rFonts w:ascii="Times New Roman" w:hAnsi="Times New Roman" w:cs="Times New Roman"/>
          <w:b/>
          <w:bCs/>
          <w:u w:val="single"/>
        </w:rPr>
        <w:t>FIVE MODES OF IMPEACHMENT</w:t>
      </w:r>
    </w:p>
    <w:p w14:paraId="14B79E5C" w14:textId="77777777" w:rsidR="005677C5" w:rsidRDefault="005677C5" w:rsidP="005677C5">
      <w:pPr>
        <w:rPr>
          <w:rFonts w:ascii="Times New Roman" w:hAnsi="Times New Roman" w:cs="Times New Roman"/>
        </w:rPr>
      </w:pPr>
    </w:p>
    <w:p w14:paraId="4FB1BCA0" w14:textId="008DC579" w:rsidR="005677C5" w:rsidRDefault="005677C5"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1) </w:t>
      </w:r>
      <w:r w:rsidRPr="005677C5">
        <w:rPr>
          <w:rFonts w:ascii="Times New Roman" w:hAnsi="Times New Roman" w:cs="Times New Roman"/>
          <w:b/>
          <w:bCs/>
        </w:rPr>
        <w:t>B</w:t>
      </w:r>
      <w:r>
        <w:rPr>
          <w:rFonts w:ascii="Times New Roman" w:hAnsi="Times New Roman" w:cs="Times New Roman"/>
          <w:b/>
          <w:bCs/>
        </w:rPr>
        <w:t>IAS AND INTERST</w:t>
      </w:r>
      <w:r w:rsidRPr="005677C5">
        <w:rPr>
          <w:rFonts w:ascii="Times New Roman" w:hAnsi="Times New Roman" w:cs="Times New Roman"/>
          <w:b/>
          <w:bCs/>
        </w:rPr>
        <w:t xml:space="preserve"> </w:t>
      </w:r>
    </w:p>
    <w:p w14:paraId="7B166252" w14:textId="24C6DFCC" w:rsidR="005677C5" w:rsidRDefault="005677C5" w:rsidP="005677C5">
      <w:pPr>
        <w:rPr>
          <w:rFonts w:ascii="Times New Roman" w:hAnsi="Times New Roman" w:cs="Times New Roman"/>
          <w:b/>
          <w:bCs/>
        </w:rPr>
      </w:pPr>
    </w:p>
    <w:p w14:paraId="7C846042" w14:textId="00222350" w:rsidR="005677C5" w:rsidRDefault="005677C5"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U.S. v. Abel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420</w:t>
      </w:r>
    </w:p>
    <w:p w14:paraId="373E80D3" w14:textId="77777777" w:rsidR="005677C5" w:rsidRDefault="005677C5" w:rsidP="005677C5">
      <w:pPr>
        <w:rPr>
          <w:rFonts w:ascii="Times New Roman" w:hAnsi="Times New Roman" w:cs="Times New Roman"/>
        </w:rPr>
      </w:pPr>
    </w:p>
    <w:p w14:paraId="4EFBCFFC" w14:textId="2A5621AA" w:rsidR="005677C5" w:rsidRDefault="005677C5"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2) </w:t>
      </w:r>
      <w:r w:rsidRPr="005677C5">
        <w:rPr>
          <w:rFonts w:ascii="Times New Roman" w:hAnsi="Times New Roman" w:cs="Times New Roman"/>
          <w:b/>
          <w:bCs/>
        </w:rPr>
        <w:t>BAD CHARACTER</w:t>
      </w:r>
    </w:p>
    <w:p w14:paraId="2BB93176" w14:textId="77777777" w:rsidR="005677C5" w:rsidRPr="005677C5" w:rsidRDefault="005677C5" w:rsidP="005677C5">
      <w:pPr>
        <w:rPr>
          <w:rFonts w:ascii="Times New Roman" w:hAnsi="Times New Roman" w:cs="Times New Roman"/>
          <w:b/>
          <w:bCs/>
        </w:rPr>
      </w:pPr>
    </w:p>
    <w:p w14:paraId="4A97CC20" w14:textId="42DF2F50" w:rsidR="005677C5" w:rsidRDefault="005677C5"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a)  </w:t>
      </w:r>
      <w:r w:rsidRPr="005677C5">
        <w:rPr>
          <w:rFonts w:ascii="Times New Roman" w:hAnsi="Times New Roman" w:cs="Times New Roman"/>
          <w:b/>
          <w:bCs/>
        </w:rPr>
        <w:t xml:space="preserve">Prior </w:t>
      </w:r>
      <w:r>
        <w:rPr>
          <w:rFonts w:ascii="Times New Roman" w:hAnsi="Times New Roman" w:cs="Times New Roman"/>
          <w:b/>
          <w:bCs/>
        </w:rPr>
        <w:t xml:space="preserve">Criminal </w:t>
      </w:r>
      <w:r w:rsidRPr="005677C5">
        <w:rPr>
          <w:rFonts w:ascii="Times New Roman" w:hAnsi="Times New Roman" w:cs="Times New Roman"/>
          <w:b/>
          <w:bCs/>
        </w:rPr>
        <w:t>Convictions</w:t>
      </w:r>
    </w:p>
    <w:p w14:paraId="0B722773" w14:textId="35602DBC" w:rsidR="005677C5" w:rsidRDefault="005677C5" w:rsidP="005677C5">
      <w:pPr>
        <w:rPr>
          <w:rFonts w:ascii="Times New Roman" w:hAnsi="Times New Roman" w:cs="Times New Roman"/>
          <w:b/>
          <w:bCs/>
        </w:rPr>
      </w:pPr>
    </w:p>
    <w:p w14:paraId="0F1B995F" w14:textId="43B4723D" w:rsidR="005677C5" w:rsidRDefault="005677C5"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U.S. v. Wong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395</w:t>
      </w:r>
    </w:p>
    <w:p w14:paraId="559D2086" w14:textId="7C8F7256"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Estrada</w:t>
      </w:r>
      <w:r>
        <w:rPr>
          <w:rFonts w:ascii="Times New Roman" w:hAnsi="Times New Roman" w:cs="Times New Roman"/>
        </w:rPr>
        <w:tab/>
      </w:r>
      <w:r>
        <w:rPr>
          <w:rFonts w:ascii="Times New Roman" w:hAnsi="Times New Roman" w:cs="Times New Roman"/>
        </w:rPr>
        <w:tab/>
        <w:t>p. 397</w:t>
      </w:r>
    </w:p>
    <w:p w14:paraId="262247D4" w14:textId="2F05BE81"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Amaechi</w:t>
      </w:r>
      <w:r>
        <w:rPr>
          <w:rFonts w:ascii="Times New Roman" w:hAnsi="Times New Roman" w:cs="Times New Roman"/>
        </w:rPr>
        <w:tab/>
      </w:r>
      <w:r>
        <w:rPr>
          <w:rFonts w:ascii="Times New Roman" w:hAnsi="Times New Roman" w:cs="Times New Roman"/>
        </w:rPr>
        <w:tab/>
        <w:t>p. 401</w:t>
      </w:r>
    </w:p>
    <w:p w14:paraId="0A6A2AAA" w14:textId="55E12480"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Sanders</w:t>
      </w:r>
      <w:r>
        <w:rPr>
          <w:rFonts w:ascii="Times New Roman" w:hAnsi="Times New Roman" w:cs="Times New Roman"/>
        </w:rPr>
        <w:tab/>
      </w:r>
      <w:r>
        <w:rPr>
          <w:rFonts w:ascii="Times New Roman" w:hAnsi="Times New Roman" w:cs="Times New Roman"/>
        </w:rPr>
        <w:tab/>
        <w:t>p. 402</w:t>
      </w:r>
    </w:p>
    <w:p w14:paraId="39421825" w14:textId="36DFD5B7"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Oaxaca</w:t>
      </w:r>
      <w:r>
        <w:rPr>
          <w:rFonts w:ascii="Times New Roman" w:hAnsi="Times New Roman" w:cs="Times New Roman"/>
        </w:rPr>
        <w:tab/>
      </w:r>
      <w:r>
        <w:rPr>
          <w:rFonts w:ascii="Times New Roman" w:hAnsi="Times New Roman" w:cs="Times New Roman"/>
        </w:rPr>
        <w:tab/>
        <w:t>p. 404</w:t>
      </w:r>
    </w:p>
    <w:p w14:paraId="4416B0D6" w14:textId="50014FB4"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Hernandez</w:t>
      </w:r>
      <w:r>
        <w:rPr>
          <w:rFonts w:ascii="Times New Roman" w:hAnsi="Times New Roman" w:cs="Times New Roman"/>
        </w:rPr>
        <w:tab/>
      </w:r>
      <w:r>
        <w:rPr>
          <w:rFonts w:ascii="Times New Roman" w:hAnsi="Times New Roman" w:cs="Times New Roman"/>
        </w:rPr>
        <w:tab/>
        <w:t>p. 405</w:t>
      </w:r>
    </w:p>
    <w:p w14:paraId="5D5B8D92" w14:textId="18129B54"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Luce v. 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407</w:t>
      </w:r>
    </w:p>
    <w:p w14:paraId="6DB0CCD1" w14:textId="2C418EB5"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Ohler</w:t>
      </w:r>
      <w:proofErr w:type="spellEnd"/>
      <w:r>
        <w:rPr>
          <w:rFonts w:ascii="Times New Roman" w:hAnsi="Times New Roman" w:cs="Times New Roman"/>
        </w:rPr>
        <w:t xml:space="preserve"> v. 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409</w:t>
      </w:r>
    </w:p>
    <w:p w14:paraId="6A0C85ED" w14:textId="7D7ABC92" w:rsidR="005677C5" w:rsidRDefault="005677C5" w:rsidP="005677C5">
      <w:pPr>
        <w:rPr>
          <w:rFonts w:ascii="Times New Roman" w:hAnsi="Times New Roman" w:cs="Times New Roman"/>
        </w:rPr>
      </w:pPr>
    </w:p>
    <w:p w14:paraId="68A12752" w14:textId="096D8114" w:rsidR="005677C5" w:rsidRDefault="005677C5"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b) Prior Bad Acts</w:t>
      </w:r>
    </w:p>
    <w:p w14:paraId="5D4EB8DE" w14:textId="3016F776" w:rsidR="005677C5" w:rsidRDefault="005677C5" w:rsidP="005677C5">
      <w:pPr>
        <w:rPr>
          <w:rFonts w:ascii="Times New Roman" w:hAnsi="Times New Roman" w:cs="Times New Roman"/>
          <w:b/>
          <w:bCs/>
        </w:rPr>
      </w:pPr>
    </w:p>
    <w:p w14:paraId="7C204966" w14:textId="5758BAFA" w:rsidR="005677C5" w:rsidRDefault="005677C5"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677C5">
        <w:rPr>
          <w:rFonts w:ascii="Times New Roman" w:hAnsi="Times New Roman" w:cs="Times New Roman"/>
        </w:rPr>
        <w:t>U.S. v. Rosa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393</w:t>
      </w:r>
    </w:p>
    <w:p w14:paraId="0209EFA0" w14:textId="50589DD1"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White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393</w:t>
      </w:r>
    </w:p>
    <w:p w14:paraId="72AB3955" w14:textId="257DFFF5"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144FD8F" w14:textId="60F19DA0" w:rsidR="005677C5" w:rsidRDefault="005677C5" w:rsidP="00521164">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21164">
        <w:rPr>
          <w:rFonts w:ascii="Times New Roman" w:hAnsi="Times New Roman" w:cs="Times New Roman"/>
        </w:rPr>
        <w:t>U.S v. Whitmore – 359 F.3d 609 (D.C. Cir. 3004)</w:t>
      </w:r>
    </w:p>
    <w:p w14:paraId="668B0966" w14:textId="7EF47946" w:rsidR="005677C5" w:rsidRDefault="005677C5" w:rsidP="005677C5">
      <w:pPr>
        <w:rPr>
          <w:rFonts w:ascii="Times New Roman" w:hAnsi="Times New Roman" w:cs="Times New Roman"/>
        </w:rPr>
      </w:pPr>
    </w:p>
    <w:p w14:paraId="6E3F5A96" w14:textId="45E13F08" w:rsidR="005677C5" w:rsidRPr="005677C5" w:rsidRDefault="005677C5"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09126C">
        <w:rPr>
          <w:rFonts w:ascii="Times New Roman" w:hAnsi="Times New Roman" w:cs="Times New Roman"/>
        </w:rPr>
        <w:tab/>
      </w:r>
      <w:r w:rsidR="0009126C">
        <w:rPr>
          <w:rFonts w:ascii="Times New Roman" w:hAnsi="Times New Roman" w:cs="Times New Roman"/>
        </w:rPr>
        <w:tab/>
      </w:r>
      <w:r>
        <w:rPr>
          <w:rFonts w:ascii="Times New Roman" w:hAnsi="Times New Roman" w:cs="Times New Roman"/>
          <w:b/>
          <w:bCs/>
        </w:rPr>
        <w:t>c) Reputation and Opinion of Character</w:t>
      </w:r>
    </w:p>
    <w:p w14:paraId="792AC2F8" w14:textId="7886A963" w:rsidR="005677C5" w:rsidRDefault="005677C5" w:rsidP="005677C5">
      <w:pPr>
        <w:rPr>
          <w:rFonts w:ascii="Times New Roman" w:hAnsi="Times New Roman" w:cs="Times New Roman"/>
        </w:rPr>
      </w:pPr>
    </w:p>
    <w:p w14:paraId="611D408F" w14:textId="02F21256"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State v. Ternan – S. Ct. of Washington, 1949</w:t>
      </w:r>
    </w:p>
    <w:p w14:paraId="19C7CDEE" w14:textId="34FF0F1E"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21164">
        <w:rPr>
          <w:rFonts w:ascii="Times New Roman" w:hAnsi="Times New Roman" w:cs="Times New Roman"/>
        </w:rPr>
        <w:tab/>
      </w:r>
      <w:r w:rsidR="00521164">
        <w:rPr>
          <w:rFonts w:ascii="Times New Roman" w:hAnsi="Times New Roman" w:cs="Times New Roman"/>
        </w:rPr>
        <w:tab/>
        <w:t xml:space="preserve">    </w:t>
      </w:r>
      <w:r>
        <w:rPr>
          <w:rFonts w:ascii="Times New Roman" w:hAnsi="Times New Roman" w:cs="Times New Roman"/>
        </w:rPr>
        <w:t>33 Wash.2d 584, 203 P.2d 342.</w:t>
      </w:r>
    </w:p>
    <w:p w14:paraId="7C7F114B" w14:textId="77777777" w:rsidR="005677C5" w:rsidRDefault="005677C5" w:rsidP="005677C5">
      <w:pPr>
        <w:rPr>
          <w:rFonts w:ascii="Times New Roman" w:hAnsi="Times New Roman" w:cs="Times New Roman"/>
        </w:rPr>
      </w:pPr>
    </w:p>
    <w:p w14:paraId="5DE8F9ED" w14:textId="4E306A0D"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U.S. v. </w:t>
      </w:r>
      <w:proofErr w:type="spellStart"/>
      <w:r>
        <w:rPr>
          <w:rFonts w:ascii="Times New Roman" w:hAnsi="Times New Roman" w:cs="Times New Roman"/>
        </w:rPr>
        <w:t>Lollar</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391</w:t>
      </w:r>
    </w:p>
    <w:p w14:paraId="478B4F49" w14:textId="24E48A46" w:rsidR="005677C5" w:rsidRDefault="005677C5" w:rsidP="005677C5">
      <w:pPr>
        <w:rPr>
          <w:rFonts w:ascii="Times New Roman" w:hAnsi="Times New Roman" w:cs="Times New Roman"/>
        </w:rPr>
      </w:pPr>
    </w:p>
    <w:p w14:paraId="6E99663C" w14:textId="77777777" w:rsidR="00AE4DE7" w:rsidRDefault="00AE4DE7" w:rsidP="005677C5">
      <w:pPr>
        <w:rPr>
          <w:rFonts w:ascii="Times New Roman" w:hAnsi="Times New Roman" w:cs="Times New Roman"/>
        </w:rPr>
      </w:pPr>
    </w:p>
    <w:p w14:paraId="6F8939F2" w14:textId="21E65EAC" w:rsidR="005677C5" w:rsidRDefault="005677C5"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3)  PRIOR INCONSISTENT STATEMENTS</w:t>
      </w:r>
    </w:p>
    <w:p w14:paraId="1DCA9E64" w14:textId="012B14C2" w:rsidR="005677C5" w:rsidRDefault="005677C5" w:rsidP="005677C5">
      <w:pPr>
        <w:rPr>
          <w:rFonts w:ascii="Times New Roman" w:hAnsi="Times New Roman" w:cs="Times New Roman"/>
          <w:b/>
          <w:bCs/>
        </w:rPr>
      </w:pPr>
    </w:p>
    <w:p w14:paraId="6CC81351" w14:textId="001B7789"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Lebel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411</w:t>
      </w:r>
    </w:p>
    <w:p w14:paraId="38C579FE" w14:textId="72F0731D"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Truman</w:t>
      </w:r>
      <w:r>
        <w:rPr>
          <w:rFonts w:ascii="Times New Roman" w:hAnsi="Times New Roman" w:cs="Times New Roman"/>
        </w:rPr>
        <w:tab/>
      </w:r>
      <w:r>
        <w:rPr>
          <w:rFonts w:ascii="Times New Roman" w:hAnsi="Times New Roman" w:cs="Times New Roman"/>
        </w:rPr>
        <w:tab/>
        <w:t>p. 412</w:t>
      </w:r>
    </w:p>
    <w:p w14:paraId="0D7D1E9E" w14:textId="45B1743A"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Ince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414</w:t>
      </w:r>
    </w:p>
    <w:p w14:paraId="43C4B701" w14:textId="3218EDB1"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w:t>
      </w:r>
      <w:r w:rsidR="00E5631A">
        <w:rPr>
          <w:rFonts w:ascii="Times New Roman" w:hAnsi="Times New Roman" w:cs="Times New Roman"/>
        </w:rPr>
        <w:t xml:space="preserve">. </w:t>
      </w:r>
      <w:r>
        <w:rPr>
          <w:rFonts w:ascii="Times New Roman" w:hAnsi="Times New Roman" w:cs="Times New Roman"/>
        </w:rPr>
        <w:t>v. Webster</w:t>
      </w:r>
      <w:r>
        <w:rPr>
          <w:rFonts w:ascii="Times New Roman" w:hAnsi="Times New Roman" w:cs="Times New Roman"/>
        </w:rPr>
        <w:tab/>
      </w:r>
      <w:r>
        <w:rPr>
          <w:rFonts w:ascii="Times New Roman" w:hAnsi="Times New Roman" w:cs="Times New Roman"/>
        </w:rPr>
        <w:tab/>
        <w:t>p. 416</w:t>
      </w:r>
    </w:p>
    <w:p w14:paraId="65C19FFA" w14:textId="77777777" w:rsidR="00534598" w:rsidRDefault="00534598" w:rsidP="005677C5">
      <w:pPr>
        <w:rPr>
          <w:rFonts w:ascii="Times New Roman" w:hAnsi="Times New Roman" w:cs="Times New Roman"/>
        </w:rPr>
      </w:pPr>
    </w:p>
    <w:p w14:paraId="475823FF" w14:textId="20DAB5EA" w:rsidR="005677C5" w:rsidRDefault="005677C5"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4)  CONTADICTION</w:t>
      </w:r>
    </w:p>
    <w:p w14:paraId="5E5978BC" w14:textId="2C39E7E7" w:rsidR="005677C5" w:rsidRDefault="005677C5" w:rsidP="005677C5">
      <w:pPr>
        <w:rPr>
          <w:rFonts w:ascii="Times New Roman" w:hAnsi="Times New Roman" w:cs="Times New Roman"/>
          <w:b/>
          <w:bCs/>
        </w:rPr>
      </w:pPr>
    </w:p>
    <w:p w14:paraId="44824E3A" w14:textId="766798D1" w:rsidR="00534598" w:rsidRPr="00534598" w:rsidRDefault="00534598"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34598">
        <w:rPr>
          <w:rFonts w:ascii="Times New Roman" w:hAnsi="Times New Roman" w:cs="Times New Roman"/>
        </w:rPr>
        <w:t>S</w:t>
      </w:r>
      <w:r>
        <w:rPr>
          <w:rFonts w:ascii="Times New Roman" w:hAnsi="Times New Roman" w:cs="Times New Roman"/>
        </w:rPr>
        <w:t>immons v. Pinkerton</w:t>
      </w:r>
      <w:r>
        <w:rPr>
          <w:rFonts w:ascii="Times New Roman" w:hAnsi="Times New Roman" w:cs="Times New Roman"/>
        </w:rPr>
        <w:tab/>
      </w:r>
      <w:r>
        <w:rPr>
          <w:rFonts w:ascii="Times New Roman" w:hAnsi="Times New Roman" w:cs="Times New Roman"/>
        </w:rPr>
        <w:tab/>
        <w:t>p.</w:t>
      </w:r>
      <w:r w:rsidR="00E5631A">
        <w:rPr>
          <w:rFonts w:ascii="Times New Roman" w:hAnsi="Times New Roman" w:cs="Times New Roman"/>
        </w:rPr>
        <w:t xml:space="preserve"> </w:t>
      </w:r>
      <w:r>
        <w:rPr>
          <w:rFonts w:ascii="Times New Roman" w:hAnsi="Times New Roman" w:cs="Times New Roman"/>
        </w:rPr>
        <w:t>427</w:t>
      </w:r>
    </w:p>
    <w:p w14:paraId="3CD3926F" w14:textId="1BA58AF6" w:rsidR="005677C5" w:rsidRDefault="005677C5" w:rsidP="005677C5">
      <w:pPr>
        <w:rPr>
          <w:rFonts w:ascii="Times New Roman" w:hAnsi="Times New Roman" w:cs="Times New Roman"/>
          <w:b/>
          <w:bCs/>
        </w:rPr>
      </w:pPr>
    </w:p>
    <w:p w14:paraId="7480C8CE" w14:textId="710172E9" w:rsidR="005677C5" w:rsidRDefault="005677C5"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5) TESTIMONIAL FACULTIES </w:t>
      </w:r>
    </w:p>
    <w:p w14:paraId="5FA249E8" w14:textId="77777777" w:rsidR="00E5631A" w:rsidRDefault="00E5631A" w:rsidP="005677C5">
      <w:pPr>
        <w:rPr>
          <w:rFonts w:ascii="Times New Roman" w:hAnsi="Times New Roman" w:cs="Times New Roman"/>
          <w:b/>
          <w:bCs/>
        </w:rPr>
      </w:pPr>
    </w:p>
    <w:p w14:paraId="689ACFA0" w14:textId="582C4FDB" w:rsidR="005677C5" w:rsidRPr="005677C5" w:rsidRDefault="005677C5"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rPr>
        <w:t>Ability to Observe, Remember and Relate</w:t>
      </w:r>
    </w:p>
    <w:p w14:paraId="5C0E725B" w14:textId="4CA9EDCB"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5631A">
        <w:rPr>
          <w:rFonts w:ascii="Times New Roman" w:hAnsi="Times New Roman" w:cs="Times New Roman"/>
        </w:rPr>
        <w:tab/>
      </w:r>
      <w:r w:rsidR="00E5631A">
        <w:rPr>
          <w:rFonts w:ascii="Times New Roman" w:hAnsi="Times New Roman" w:cs="Times New Roman"/>
        </w:rPr>
        <w:tab/>
        <w:t>LECTURE</w:t>
      </w:r>
    </w:p>
    <w:p w14:paraId="2E145A2A" w14:textId="5DD3D9CB" w:rsidR="00E5631A" w:rsidRDefault="00E5631A" w:rsidP="005677C5">
      <w:pPr>
        <w:rPr>
          <w:rFonts w:ascii="Times New Roman" w:hAnsi="Times New Roman" w:cs="Times New Roman"/>
        </w:rPr>
      </w:pPr>
    </w:p>
    <w:p w14:paraId="2357271A" w14:textId="17410D1B" w:rsidR="00E5631A" w:rsidRDefault="00E5631A"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6) REHABILITATION</w:t>
      </w:r>
    </w:p>
    <w:p w14:paraId="6AC4486B" w14:textId="071B33A0" w:rsidR="00E5631A" w:rsidRDefault="00E5631A" w:rsidP="005677C5">
      <w:pPr>
        <w:rPr>
          <w:rFonts w:ascii="Times New Roman" w:hAnsi="Times New Roman" w:cs="Times New Roman"/>
          <w:b/>
          <w:bCs/>
        </w:rPr>
      </w:pPr>
    </w:p>
    <w:p w14:paraId="093976F6" w14:textId="3B2ADCDB" w:rsidR="00E5631A" w:rsidRDefault="00E5631A"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U.S. v. Lindemann</w:t>
      </w:r>
      <w:r>
        <w:rPr>
          <w:rFonts w:ascii="Times New Roman" w:hAnsi="Times New Roman" w:cs="Times New Roman"/>
        </w:rPr>
        <w:tab/>
      </w:r>
      <w:r>
        <w:rPr>
          <w:rFonts w:ascii="Times New Roman" w:hAnsi="Times New Roman" w:cs="Times New Roman"/>
        </w:rPr>
        <w:tab/>
        <w:t>p. 434</w:t>
      </w:r>
    </w:p>
    <w:p w14:paraId="39983341" w14:textId="5832C4DB" w:rsidR="00E5631A" w:rsidRP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Beard v. Mitchell</w:t>
      </w:r>
      <w:r>
        <w:rPr>
          <w:rFonts w:ascii="Times New Roman" w:hAnsi="Times New Roman" w:cs="Times New Roman"/>
        </w:rPr>
        <w:tab/>
      </w:r>
      <w:r>
        <w:rPr>
          <w:rFonts w:ascii="Times New Roman" w:hAnsi="Times New Roman" w:cs="Times New Roman"/>
        </w:rPr>
        <w:tab/>
        <w:t>p. 437</w:t>
      </w:r>
      <w:r>
        <w:rPr>
          <w:rFonts w:ascii="Times New Roman" w:hAnsi="Times New Roman" w:cs="Times New Roman"/>
        </w:rPr>
        <w:tab/>
      </w:r>
    </w:p>
    <w:p w14:paraId="47EC2576" w14:textId="3CEF4A6F" w:rsidR="00E5631A" w:rsidRPr="00E5631A" w:rsidRDefault="00E5631A"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U.S. v. Drury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439</w:t>
      </w:r>
    </w:p>
    <w:p w14:paraId="608AF1F8" w14:textId="2DF929D3" w:rsidR="005677C5" w:rsidRDefault="00E5631A"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U.S. v. Murray</w:t>
      </w:r>
      <w:r>
        <w:rPr>
          <w:rFonts w:ascii="Times New Roman" w:hAnsi="Times New Roman" w:cs="Times New Roman"/>
        </w:rPr>
        <w:tab/>
      </w:r>
      <w:r>
        <w:rPr>
          <w:rFonts w:ascii="Times New Roman" w:hAnsi="Times New Roman" w:cs="Times New Roman"/>
        </w:rPr>
        <w:tab/>
        <w:t>p. 439</w:t>
      </w:r>
    </w:p>
    <w:p w14:paraId="4AC65A58" w14:textId="68CF279D" w:rsidR="00E5631A" w:rsidRDefault="00E5631A" w:rsidP="005677C5">
      <w:pPr>
        <w:rPr>
          <w:rFonts w:ascii="Times New Roman" w:hAnsi="Times New Roman" w:cs="Times New Roman"/>
        </w:rPr>
      </w:pPr>
    </w:p>
    <w:p w14:paraId="6E2FA5F2" w14:textId="77777777" w:rsidR="0009126C" w:rsidRDefault="0009126C" w:rsidP="005677C5">
      <w:pPr>
        <w:rPr>
          <w:rFonts w:ascii="Times New Roman" w:hAnsi="Times New Roman" w:cs="Times New Roman"/>
        </w:rPr>
      </w:pPr>
    </w:p>
    <w:p w14:paraId="6A4495F4" w14:textId="6439B463" w:rsidR="00E5631A" w:rsidRDefault="00E5631A" w:rsidP="005677C5">
      <w:pPr>
        <w:rPr>
          <w:rFonts w:ascii="Times New Roman" w:hAnsi="Times New Roman" w:cs="Times New Roman"/>
        </w:rPr>
      </w:pPr>
    </w:p>
    <w:p w14:paraId="627F64A0" w14:textId="6CB0C172" w:rsidR="00AE4DE7" w:rsidRDefault="00E5631A" w:rsidP="005677C5">
      <w:pPr>
        <w:rPr>
          <w:rFonts w:ascii="Times New Roman" w:hAnsi="Times New Roman" w:cs="Times New Roman"/>
        </w:rPr>
      </w:pPr>
      <w:r>
        <w:rPr>
          <w:rFonts w:ascii="Times New Roman" w:hAnsi="Times New Roman" w:cs="Times New Roman"/>
          <w:b/>
          <w:bCs/>
          <w:u w:val="single"/>
        </w:rPr>
        <w:t>TOPIC – FIVE</w:t>
      </w:r>
      <w:r>
        <w:rPr>
          <w:rFonts w:ascii="Times New Roman" w:hAnsi="Times New Roman" w:cs="Times New Roman"/>
        </w:rPr>
        <w:tab/>
      </w:r>
      <w:r w:rsidR="00AE4DE7">
        <w:rPr>
          <w:rFonts w:ascii="Times New Roman" w:hAnsi="Times New Roman" w:cs="Times New Roman"/>
        </w:rPr>
        <w:tab/>
      </w:r>
      <w:r w:rsidR="00AE4DE7">
        <w:rPr>
          <w:rFonts w:ascii="Times New Roman" w:hAnsi="Times New Roman" w:cs="Times New Roman"/>
        </w:rPr>
        <w:tab/>
      </w:r>
      <w:r w:rsidR="00AE4DE7">
        <w:rPr>
          <w:rFonts w:ascii="Times New Roman" w:hAnsi="Times New Roman" w:cs="Times New Roman"/>
        </w:rPr>
        <w:tab/>
      </w:r>
      <w:r w:rsidR="00AE4DE7" w:rsidRPr="00443B7D">
        <w:rPr>
          <w:rFonts w:ascii="Times New Roman" w:hAnsi="Times New Roman" w:cs="Times New Roman"/>
          <w:b/>
          <w:bCs/>
          <w:sz w:val="28"/>
          <w:szCs w:val="28"/>
          <w:u w:val="single"/>
        </w:rPr>
        <w:t>CHAPTER 3</w:t>
      </w:r>
      <w:r w:rsidR="00AE4DE7">
        <w:rPr>
          <w:rFonts w:ascii="Times New Roman" w:hAnsi="Times New Roman" w:cs="Times New Roman"/>
        </w:rPr>
        <w:tab/>
      </w:r>
      <w:r>
        <w:rPr>
          <w:rFonts w:ascii="Times New Roman" w:hAnsi="Times New Roman" w:cs="Times New Roman"/>
        </w:rPr>
        <w:tab/>
      </w:r>
    </w:p>
    <w:p w14:paraId="71E8706B" w14:textId="77777777" w:rsidR="00AE4DE7" w:rsidRDefault="00AE4DE7" w:rsidP="005677C5">
      <w:pPr>
        <w:rPr>
          <w:rFonts w:ascii="Times New Roman" w:hAnsi="Times New Roman" w:cs="Times New Roman"/>
        </w:rPr>
      </w:pPr>
    </w:p>
    <w:p w14:paraId="14CA38BF" w14:textId="52E62ED5" w:rsidR="00E5631A" w:rsidRPr="00443B7D" w:rsidRDefault="00AE4DE7" w:rsidP="005677C5">
      <w:pPr>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5631A" w:rsidRPr="00443B7D">
        <w:rPr>
          <w:rFonts w:ascii="Times New Roman" w:hAnsi="Times New Roman" w:cs="Times New Roman"/>
          <w:b/>
          <w:bCs/>
          <w:sz w:val="28"/>
          <w:szCs w:val="28"/>
          <w:u w:val="single"/>
        </w:rPr>
        <w:t>HEARSAY RULE AND RATIONALE</w:t>
      </w:r>
    </w:p>
    <w:p w14:paraId="46609EA2" w14:textId="41B1A2B0" w:rsidR="00E5631A" w:rsidRPr="00443B7D" w:rsidRDefault="00E5631A" w:rsidP="005677C5">
      <w:pPr>
        <w:rPr>
          <w:rFonts w:ascii="Times New Roman" w:hAnsi="Times New Roman" w:cs="Times New Roman"/>
          <w:b/>
          <w:bCs/>
          <w:sz w:val="28"/>
          <w:szCs w:val="28"/>
          <w:u w:val="single"/>
        </w:rPr>
      </w:pPr>
      <w:r w:rsidRPr="00443B7D">
        <w:rPr>
          <w:rFonts w:ascii="Times New Roman" w:hAnsi="Times New Roman" w:cs="Times New Roman"/>
          <w:sz w:val="28"/>
          <w:szCs w:val="28"/>
        </w:rPr>
        <w:tab/>
      </w:r>
      <w:r w:rsidRPr="00443B7D">
        <w:rPr>
          <w:rFonts w:ascii="Times New Roman" w:hAnsi="Times New Roman" w:cs="Times New Roman"/>
          <w:sz w:val="28"/>
          <w:szCs w:val="28"/>
        </w:rPr>
        <w:tab/>
      </w:r>
      <w:r w:rsidRPr="00443B7D">
        <w:rPr>
          <w:rFonts w:ascii="Times New Roman" w:hAnsi="Times New Roman" w:cs="Times New Roman"/>
          <w:sz w:val="28"/>
          <w:szCs w:val="28"/>
        </w:rPr>
        <w:tab/>
      </w:r>
      <w:r w:rsidRPr="00443B7D">
        <w:rPr>
          <w:rFonts w:ascii="Times New Roman" w:hAnsi="Times New Roman" w:cs="Times New Roman"/>
          <w:sz w:val="28"/>
          <w:szCs w:val="28"/>
        </w:rPr>
        <w:tab/>
      </w:r>
      <w:r w:rsidRPr="00443B7D">
        <w:rPr>
          <w:rFonts w:ascii="Times New Roman" w:hAnsi="Times New Roman" w:cs="Times New Roman"/>
          <w:sz w:val="28"/>
          <w:szCs w:val="28"/>
        </w:rPr>
        <w:tab/>
        <w:t xml:space="preserve">                </w:t>
      </w:r>
    </w:p>
    <w:p w14:paraId="1C166CDD" w14:textId="3D01CD83" w:rsidR="005677C5" w:rsidRDefault="005677C5"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668D8DCA" w14:textId="071C692A" w:rsidR="00E5631A" w:rsidRDefault="00E5631A"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roofErr w:type="spellStart"/>
      <w:r>
        <w:rPr>
          <w:rFonts w:ascii="Times New Roman" w:hAnsi="Times New Roman" w:cs="Times New Roman"/>
        </w:rPr>
        <w:t>Leake</w:t>
      </w:r>
      <w:proofErr w:type="spellEnd"/>
      <w:r>
        <w:rPr>
          <w:rFonts w:ascii="Times New Roman" w:hAnsi="Times New Roman" w:cs="Times New Roman"/>
        </w:rPr>
        <w:t xml:space="preserve"> v. </w:t>
      </w:r>
      <w:proofErr w:type="spellStart"/>
      <w:r>
        <w:rPr>
          <w:rFonts w:ascii="Times New Roman" w:hAnsi="Times New Roman" w:cs="Times New Roman"/>
        </w:rPr>
        <w:t>Hagert</w:t>
      </w:r>
      <w:proofErr w:type="spellEnd"/>
      <w:r>
        <w:rPr>
          <w:rFonts w:ascii="Times New Roman" w:hAnsi="Times New Roman" w:cs="Times New Roman"/>
        </w:rPr>
        <w:tab/>
      </w:r>
      <w:r>
        <w:rPr>
          <w:rFonts w:ascii="Times New Roman" w:hAnsi="Times New Roman" w:cs="Times New Roman"/>
        </w:rPr>
        <w:tab/>
        <w:t>p. 48</w:t>
      </w:r>
    </w:p>
    <w:p w14:paraId="67FB1A5E" w14:textId="77777777" w:rsidR="00E5631A" w:rsidRDefault="00E5631A" w:rsidP="005677C5">
      <w:pPr>
        <w:rPr>
          <w:rFonts w:ascii="Times New Roman" w:hAnsi="Times New Roman" w:cs="Times New Roman"/>
        </w:rPr>
      </w:pPr>
    </w:p>
    <w:p w14:paraId="65D98D5B" w14:textId="00BF45E2"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sidRPr="0086333B">
        <w:rPr>
          <w:rFonts w:ascii="Times New Roman" w:hAnsi="Times New Roman"/>
        </w:rPr>
        <w:t>Central of Georgia v. Reeves</w:t>
      </w:r>
      <w:r>
        <w:rPr>
          <w:rFonts w:ascii="Times New Roman" w:hAnsi="Times New Roman"/>
        </w:rPr>
        <w:t xml:space="preserve"> – S. Ct. of Alabama</w:t>
      </w:r>
    </w:p>
    <w:p w14:paraId="288CFDA7" w14:textId="0CE652A7"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257 So.2d 839 (1972)</w:t>
      </w:r>
    </w:p>
    <w:p w14:paraId="7AFD771A" w14:textId="77777777" w:rsidR="0009126C" w:rsidRPr="0086333B" w:rsidRDefault="0009126C"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p>
    <w:p w14:paraId="6610D092" w14:textId="10CC17F1"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sidRPr="0086333B">
        <w:rPr>
          <w:rFonts w:ascii="Times New Roman" w:hAnsi="Times New Roman"/>
        </w:rPr>
        <w:t xml:space="preserve">Hickey v. </w:t>
      </w:r>
      <w:proofErr w:type="spellStart"/>
      <w:r w:rsidRPr="0086333B">
        <w:rPr>
          <w:rFonts w:ascii="Times New Roman" w:hAnsi="Times New Roman"/>
        </w:rPr>
        <w:t>Settlemier</w:t>
      </w:r>
      <w:proofErr w:type="spellEnd"/>
      <w:r>
        <w:rPr>
          <w:rFonts w:ascii="Times New Roman" w:hAnsi="Times New Roman"/>
        </w:rPr>
        <w:t xml:space="preserve"> – S. Ct of Oregon, 1993</w:t>
      </w:r>
    </w:p>
    <w:p w14:paraId="19D28B0A" w14:textId="43EBB128"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Pr>
          <w:rFonts w:ascii="Times New Roman" w:hAnsi="Times New Roman"/>
        </w:rPr>
        <w:lastRenderedPageBreak/>
        <w:tab/>
      </w:r>
      <w:r>
        <w:rPr>
          <w:rFonts w:ascii="Times New Roman" w:hAnsi="Times New Roman"/>
        </w:rPr>
        <w:tab/>
        <w:t xml:space="preserve">             864 P.2d 372</w:t>
      </w:r>
    </w:p>
    <w:p w14:paraId="43F81BEE" w14:textId="77777777" w:rsidR="00E5631A" w:rsidRPr="0086333B"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p>
    <w:p w14:paraId="2E1E5C30" w14:textId="78CE15D5"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sidRPr="0086333B">
        <w:rPr>
          <w:rFonts w:ascii="Times New Roman" w:hAnsi="Times New Roman"/>
        </w:rPr>
        <w:t>Banks v. State</w:t>
      </w:r>
      <w:r>
        <w:rPr>
          <w:rFonts w:ascii="Times New Roman" w:hAnsi="Times New Roman"/>
        </w:rPr>
        <w:t xml:space="preserve"> – Ct. of Appeals of Maryland, 1992</w:t>
      </w:r>
    </w:p>
    <w:p w14:paraId="152897C0" w14:textId="22B4956F"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Pr>
          <w:rFonts w:ascii="Times New Roman" w:hAnsi="Times New Roman"/>
        </w:rPr>
        <w:tab/>
      </w:r>
      <w:r>
        <w:rPr>
          <w:rFonts w:ascii="Times New Roman" w:hAnsi="Times New Roman"/>
        </w:rPr>
        <w:tab/>
        <w:t xml:space="preserve">   608 A.2d 1249</w:t>
      </w:r>
    </w:p>
    <w:p w14:paraId="04D5984C" w14:textId="77777777" w:rsidR="00E5631A" w:rsidRPr="0086333B"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p>
    <w:p w14:paraId="2D4E0147" w14:textId="6A5DC376"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sidRPr="0086333B">
        <w:rPr>
          <w:rFonts w:ascii="Times New Roman" w:hAnsi="Times New Roman"/>
        </w:rPr>
        <w:t xml:space="preserve">U.S. v. </w:t>
      </w:r>
      <w:proofErr w:type="spellStart"/>
      <w:r w:rsidRPr="0086333B">
        <w:rPr>
          <w:rFonts w:ascii="Times New Roman" w:hAnsi="Times New Roman"/>
        </w:rPr>
        <w:t>Zenni</w:t>
      </w:r>
      <w:proofErr w:type="spellEnd"/>
      <w:r w:rsidRPr="0086333B">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p. 65</w:t>
      </w:r>
    </w:p>
    <w:p w14:paraId="6B0A11F4" w14:textId="77777777" w:rsidR="00E5631A" w:rsidRPr="0086333B"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p>
    <w:p w14:paraId="04DE455C" w14:textId="77777777"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proofErr w:type="spellStart"/>
      <w:r w:rsidRPr="0086333B">
        <w:rPr>
          <w:rFonts w:ascii="Times New Roman" w:hAnsi="Times New Roman"/>
        </w:rPr>
        <w:t>Sollars</w:t>
      </w:r>
      <w:proofErr w:type="spellEnd"/>
      <w:r w:rsidRPr="0086333B">
        <w:rPr>
          <w:rFonts w:ascii="Times New Roman" w:hAnsi="Times New Roman"/>
        </w:rPr>
        <w:t xml:space="preserve"> v. State</w:t>
      </w:r>
      <w:r>
        <w:rPr>
          <w:rFonts w:ascii="Times New Roman" w:hAnsi="Times New Roman"/>
        </w:rPr>
        <w:t xml:space="preserve"> – S. Ct. of Nevada, 1957</w:t>
      </w:r>
    </w:p>
    <w:p w14:paraId="2493D8D6" w14:textId="2A2C2408"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Pr>
          <w:rFonts w:ascii="Times New Roman" w:hAnsi="Times New Roman"/>
        </w:rPr>
        <w:tab/>
      </w:r>
      <w:r>
        <w:rPr>
          <w:rFonts w:ascii="Times New Roman" w:hAnsi="Times New Roman"/>
        </w:rPr>
        <w:tab/>
        <w:t xml:space="preserve">    </w:t>
      </w:r>
      <w:r w:rsidRPr="0086333B">
        <w:rPr>
          <w:rFonts w:ascii="Times New Roman" w:hAnsi="Times New Roman"/>
        </w:rPr>
        <w:t>316 P.2d 917</w:t>
      </w:r>
    </w:p>
    <w:p w14:paraId="7A6F0CEC" w14:textId="77777777" w:rsidR="00E5631A" w:rsidRPr="0086333B"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p>
    <w:p w14:paraId="3991F252" w14:textId="77777777"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sidRPr="0086333B">
        <w:rPr>
          <w:rFonts w:ascii="Times New Roman" w:hAnsi="Times New Roman"/>
        </w:rPr>
        <w:t>Betts v. Betts</w:t>
      </w:r>
      <w:r>
        <w:rPr>
          <w:rFonts w:ascii="Times New Roman" w:hAnsi="Times New Roman"/>
        </w:rPr>
        <w:t xml:space="preserve"> – Ct. of Appeals of Washington, 1970</w:t>
      </w:r>
    </w:p>
    <w:p w14:paraId="56F24DA0" w14:textId="2D0071BB"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Pr>
          <w:rFonts w:ascii="Times New Roman" w:hAnsi="Times New Roman"/>
        </w:rPr>
        <w:tab/>
      </w:r>
      <w:r>
        <w:rPr>
          <w:rFonts w:ascii="Times New Roman" w:hAnsi="Times New Roman"/>
        </w:rPr>
        <w:tab/>
        <w:t xml:space="preserve">  </w:t>
      </w:r>
      <w:r w:rsidRPr="0086333B">
        <w:rPr>
          <w:rFonts w:ascii="Times New Roman" w:hAnsi="Times New Roman"/>
        </w:rPr>
        <w:t>473 P.2d 403</w:t>
      </w:r>
    </w:p>
    <w:p w14:paraId="0517DB9E" w14:textId="77777777" w:rsidR="00E5631A" w:rsidRPr="0086333B"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p>
    <w:p w14:paraId="5816B533" w14:textId="77777777"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sidRPr="0086333B">
        <w:rPr>
          <w:rFonts w:ascii="Times New Roman" w:hAnsi="Times New Roman"/>
        </w:rPr>
        <w:t>Silver v. N.Y. Cent R. Co</w:t>
      </w:r>
      <w:r>
        <w:rPr>
          <w:rFonts w:ascii="Times New Roman" w:hAnsi="Times New Roman"/>
        </w:rPr>
        <w:t>. – S. Judicial Ct. of MA, 1952</w:t>
      </w:r>
    </w:p>
    <w:p w14:paraId="2898E2B2" w14:textId="0B49A325"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Pr="0086333B">
        <w:rPr>
          <w:rFonts w:ascii="Times New Roman" w:hAnsi="Times New Roman"/>
        </w:rPr>
        <w:t>329 Mass. 14</w:t>
      </w:r>
    </w:p>
    <w:p w14:paraId="23048282" w14:textId="77777777"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p>
    <w:p w14:paraId="569D9A5C" w14:textId="593F3A37" w:rsidR="00E5631A" w:rsidRDefault="00E5631A"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r>
        <w:rPr>
          <w:rFonts w:ascii="Times New Roman" w:hAnsi="Times New Roman"/>
        </w:rPr>
        <w:t>City of Webster Groves v. Quick – Ct. of Appeals, of Missouri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323 S.W.2d 386, 1959</w:t>
      </w:r>
    </w:p>
    <w:p w14:paraId="69A936EE" w14:textId="77777777" w:rsidR="00AE4DE7" w:rsidRPr="0086333B" w:rsidRDefault="00AE4DE7" w:rsidP="00E5631A">
      <w:pPr>
        <w:pBdr>
          <w:top w:val="single" w:sz="6" w:space="0" w:color="FFFFFF"/>
          <w:left w:val="single" w:sz="6" w:space="0" w:color="FFFFFF"/>
          <w:bottom w:val="single" w:sz="6" w:space="0" w:color="FFFFFF"/>
          <w:right w:val="single" w:sz="6" w:space="0" w:color="FFFFFF"/>
        </w:pBd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1440" w:firstLine="1440"/>
        <w:rPr>
          <w:rFonts w:ascii="Times New Roman" w:hAnsi="Times New Roman"/>
        </w:rPr>
      </w:pPr>
    </w:p>
    <w:p w14:paraId="1A596D3E" w14:textId="4213D7DD" w:rsidR="00E5631A" w:rsidRPr="00E5631A" w:rsidRDefault="00E5631A"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D6220E">
        <w:rPr>
          <w:rFonts w:ascii="Times New Roman" w:hAnsi="Times New Roman" w:cs="Times New Roman"/>
        </w:rPr>
        <w:tab/>
      </w:r>
      <w:r>
        <w:rPr>
          <w:rFonts w:ascii="Times New Roman" w:hAnsi="Times New Roman" w:cs="Times New Roman"/>
        </w:rPr>
        <w:tab/>
      </w:r>
      <w:r>
        <w:rPr>
          <w:rFonts w:ascii="Times New Roman" w:hAnsi="Times New Roman" w:cs="Times New Roman"/>
          <w:b/>
          <w:bCs/>
        </w:rPr>
        <w:t>A)  PRIOR STATEMENTS BY WITNESSES</w:t>
      </w:r>
      <w:r>
        <w:rPr>
          <w:rFonts w:ascii="Times New Roman" w:hAnsi="Times New Roman" w:cs="Times New Roman"/>
        </w:rPr>
        <w:tab/>
      </w:r>
    </w:p>
    <w:p w14:paraId="45712BF6" w14:textId="77777777"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E292F23" w14:textId="77777777"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Rowe v. Farmers Ins. – S. Ct. of Missouri, 1985</w:t>
      </w:r>
    </w:p>
    <w:p w14:paraId="3DF1287D" w14:textId="77777777"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699 S.W.2d 423</w:t>
      </w:r>
    </w:p>
    <w:p w14:paraId="2A7F9292" w14:textId="77777777" w:rsidR="00E5631A" w:rsidRDefault="00E5631A" w:rsidP="005677C5">
      <w:pPr>
        <w:rPr>
          <w:rFonts w:ascii="Times New Roman" w:hAnsi="Times New Roman" w:cs="Times New Roman"/>
        </w:rPr>
      </w:pPr>
    </w:p>
    <w:p w14:paraId="4FAA6CFB" w14:textId="26A8AD61"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U.S. v. Owens </w:t>
      </w:r>
      <w:r>
        <w:rPr>
          <w:rFonts w:ascii="Times New Roman" w:hAnsi="Times New Roman" w:cs="Times New Roman"/>
        </w:rPr>
        <w:tab/>
      </w:r>
      <w:r>
        <w:rPr>
          <w:rFonts w:ascii="Times New Roman" w:hAnsi="Times New Roman" w:cs="Times New Roman"/>
        </w:rPr>
        <w:tab/>
        <w:t>p. 97</w:t>
      </w:r>
    </w:p>
    <w:p w14:paraId="30102048" w14:textId="77777777" w:rsidR="00E5631A" w:rsidRDefault="00E5631A" w:rsidP="005677C5">
      <w:pPr>
        <w:rPr>
          <w:rFonts w:ascii="Times New Roman" w:hAnsi="Times New Roman" w:cs="Times New Roman"/>
          <w:b/>
          <w:bCs/>
        </w:rPr>
      </w:pPr>
    </w:p>
    <w:p w14:paraId="6D21B8A4" w14:textId="77777777" w:rsidR="00E5631A" w:rsidRDefault="00E5631A" w:rsidP="005677C5">
      <w:pPr>
        <w:rPr>
          <w:rFonts w:ascii="Times New Roman" w:hAnsi="Times New Roman" w:cs="Times New Roman"/>
          <w:b/>
          <w:bCs/>
        </w:rPr>
      </w:pPr>
    </w:p>
    <w:p w14:paraId="358AAF78" w14:textId="296C83E1" w:rsidR="00E5631A" w:rsidRDefault="00E5631A"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ab/>
      </w:r>
      <w:r>
        <w:rPr>
          <w:rFonts w:ascii="Times New Roman" w:hAnsi="Times New Roman" w:cs="Times New Roman"/>
          <w:b/>
          <w:bCs/>
        </w:rPr>
        <w:t>B)  ADMISSIONS BY PARTY OPPONENT</w:t>
      </w:r>
    </w:p>
    <w:p w14:paraId="5C837008" w14:textId="396DC31D" w:rsidR="00E5631A" w:rsidRDefault="00E5631A" w:rsidP="005677C5">
      <w:pPr>
        <w:rPr>
          <w:rFonts w:ascii="Times New Roman" w:hAnsi="Times New Roman" w:cs="Times New Roman"/>
          <w:b/>
          <w:bCs/>
        </w:rPr>
      </w:pPr>
    </w:p>
    <w:p w14:paraId="42E31211" w14:textId="3794F048" w:rsidR="00E5631A" w:rsidRDefault="00E5631A"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U.S. v. McGee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102</w:t>
      </w:r>
      <w:r>
        <w:rPr>
          <w:rFonts w:ascii="Times New Roman" w:hAnsi="Times New Roman" w:cs="Times New Roman"/>
        </w:rPr>
        <w:tab/>
      </w:r>
    </w:p>
    <w:p w14:paraId="67D2C6A8" w14:textId="47F7B1AD"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Phelps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103</w:t>
      </w:r>
    </w:p>
    <w:p w14:paraId="04681BA2" w14:textId="1B42F74D"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Reed v. McCord</w:t>
      </w:r>
      <w:r>
        <w:rPr>
          <w:rFonts w:ascii="Times New Roman" w:hAnsi="Times New Roman" w:cs="Times New Roman"/>
        </w:rPr>
        <w:tab/>
      </w:r>
      <w:r>
        <w:rPr>
          <w:rFonts w:ascii="Times New Roman" w:hAnsi="Times New Roman" w:cs="Times New Roman"/>
        </w:rPr>
        <w:tab/>
        <w:t>p. 103</w:t>
      </w:r>
    </w:p>
    <w:p w14:paraId="7315FBAB" w14:textId="2D64BFE4" w:rsidR="00E5631A" w:rsidRDefault="00E5631A" w:rsidP="005677C5">
      <w:pPr>
        <w:rPr>
          <w:rFonts w:ascii="Times New Roman" w:hAnsi="Times New Roman" w:cs="Times New Roman"/>
        </w:rPr>
      </w:pPr>
    </w:p>
    <w:p w14:paraId="23892294" w14:textId="430C27AE" w:rsidR="00E5631A" w:rsidRPr="00E5631A" w:rsidRDefault="00E5631A" w:rsidP="00E5631A">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C)  ADOPTIVE ADMISSIONS</w:t>
      </w:r>
    </w:p>
    <w:p w14:paraId="5B1676EA" w14:textId="07DCD91C" w:rsidR="00E5631A" w:rsidRDefault="00E5631A" w:rsidP="005677C5">
      <w:pPr>
        <w:rPr>
          <w:rFonts w:ascii="Times New Roman" w:hAnsi="Times New Roman" w:cs="Times New Roman"/>
        </w:rPr>
      </w:pPr>
    </w:p>
    <w:p w14:paraId="3E81C271" w14:textId="0E1EE9C8"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U.S. V. Fortes </w:t>
      </w:r>
      <w:r>
        <w:rPr>
          <w:rFonts w:ascii="Times New Roman" w:hAnsi="Times New Roman" w:cs="Times New Roman"/>
        </w:rPr>
        <w:tab/>
      </w:r>
      <w:r>
        <w:rPr>
          <w:rFonts w:ascii="Times New Roman" w:hAnsi="Times New Roman" w:cs="Times New Roman"/>
        </w:rPr>
        <w:tab/>
        <w:t>p. 109</w:t>
      </w:r>
    </w:p>
    <w:p w14:paraId="52FB54BA" w14:textId="6519558D"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Moss v. Commonwealth</w:t>
      </w:r>
      <w:r>
        <w:rPr>
          <w:rFonts w:ascii="Times New Roman" w:hAnsi="Times New Roman" w:cs="Times New Roman"/>
        </w:rPr>
        <w:tab/>
        <w:t>p. 112</w:t>
      </w:r>
    </w:p>
    <w:p w14:paraId="17F3F5EA" w14:textId="052DD6DF" w:rsidR="00E5631A" w:rsidRDefault="00E5631A" w:rsidP="005677C5">
      <w:pPr>
        <w:rPr>
          <w:rFonts w:ascii="Times New Roman" w:hAnsi="Times New Roman" w:cs="Times New Roman"/>
        </w:rPr>
      </w:pPr>
    </w:p>
    <w:p w14:paraId="50B854DB" w14:textId="77777777"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D)  AUTHORIZED ADMISSIONS</w:t>
      </w:r>
    </w:p>
    <w:p w14:paraId="632F809B" w14:textId="77777777" w:rsidR="00E5631A" w:rsidRDefault="00E5631A" w:rsidP="005677C5">
      <w:pPr>
        <w:rPr>
          <w:rFonts w:ascii="Times New Roman" w:hAnsi="Times New Roman" w:cs="Times New Roman"/>
        </w:rPr>
      </w:pPr>
    </w:p>
    <w:p w14:paraId="4A98D9B7" w14:textId="0B3A6A77"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Hanson v. Waller</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Pr="00E5631A">
        <w:rPr>
          <w:rFonts w:ascii="Times New Roman" w:hAnsi="Times New Roman" w:cs="Times New Roman"/>
        </w:rPr>
        <w:t>p. 113</w:t>
      </w:r>
    </w:p>
    <w:p w14:paraId="65B793E2" w14:textId="4EB14215" w:rsidR="00E5631A" w:rsidRDefault="00E5631A" w:rsidP="005677C5">
      <w:pPr>
        <w:rPr>
          <w:rFonts w:ascii="Times New Roman" w:hAnsi="Times New Roman" w:cs="Times New Roman"/>
        </w:rPr>
      </w:pPr>
    </w:p>
    <w:p w14:paraId="0140F893" w14:textId="46B0B5EF" w:rsidR="00E5631A" w:rsidRDefault="00E5631A"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E)  VICARIOUS – AGENT &amp; EMPLOYEE</w:t>
      </w:r>
    </w:p>
    <w:p w14:paraId="04405F9B" w14:textId="34A05F41" w:rsidR="00E5631A" w:rsidRDefault="00E5631A" w:rsidP="005677C5">
      <w:pPr>
        <w:rPr>
          <w:rFonts w:ascii="Times New Roman" w:hAnsi="Times New Roman" w:cs="Times New Roman"/>
          <w:b/>
          <w:bCs/>
        </w:rPr>
      </w:pPr>
    </w:p>
    <w:p w14:paraId="73CE692F" w14:textId="2F918240" w:rsidR="0009126C" w:rsidRDefault="00E5631A"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roofErr w:type="spellStart"/>
      <w:r>
        <w:rPr>
          <w:rFonts w:ascii="Times New Roman" w:hAnsi="Times New Roman" w:cs="Times New Roman"/>
        </w:rPr>
        <w:t>Mahlandt</w:t>
      </w:r>
      <w:proofErr w:type="spellEnd"/>
      <w:r>
        <w:rPr>
          <w:rFonts w:ascii="Times New Roman" w:hAnsi="Times New Roman" w:cs="Times New Roman"/>
        </w:rPr>
        <w:t xml:space="preserve"> v. Wild Canid </w:t>
      </w:r>
      <w:r>
        <w:rPr>
          <w:rFonts w:ascii="Times New Roman" w:hAnsi="Times New Roman" w:cs="Times New Roman"/>
        </w:rPr>
        <w:tab/>
        <w:t>p. 115</w:t>
      </w:r>
    </w:p>
    <w:p w14:paraId="7C3E974E" w14:textId="77777777" w:rsidR="0009126C" w:rsidRDefault="0009126C" w:rsidP="005677C5">
      <w:pPr>
        <w:rPr>
          <w:rFonts w:ascii="Times New Roman" w:hAnsi="Times New Roman" w:cs="Times New Roman"/>
        </w:rPr>
      </w:pPr>
    </w:p>
    <w:p w14:paraId="10945C9E" w14:textId="77777777" w:rsidR="0009126C" w:rsidRPr="00E5631A" w:rsidRDefault="0009126C" w:rsidP="005677C5">
      <w:pPr>
        <w:rPr>
          <w:rFonts w:ascii="Times New Roman" w:hAnsi="Times New Roman" w:cs="Times New Roman"/>
        </w:rPr>
      </w:pPr>
    </w:p>
    <w:p w14:paraId="46367216" w14:textId="5B1317E4" w:rsidR="00E5631A" w:rsidRDefault="00E5631A" w:rsidP="005677C5">
      <w:pPr>
        <w:rPr>
          <w:rFonts w:ascii="Times New Roman" w:hAnsi="Times New Roman" w:cs="Times New Roman"/>
        </w:rPr>
      </w:pPr>
    </w:p>
    <w:p w14:paraId="459CE3B8" w14:textId="6D3BF0CB" w:rsidR="00E5631A" w:rsidRDefault="00E5631A"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F)  CO-CONSPIRATOR ADMISSIONS</w:t>
      </w:r>
    </w:p>
    <w:p w14:paraId="537DCCE8" w14:textId="4F35CAB9" w:rsidR="00E5631A" w:rsidRPr="00E5631A" w:rsidRDefault="00E5631A"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roofErr w:type="spellStart"/>
      <w:r>
        <w:rPr>
          <w:rFonts w:ascii="Times New Roman" w:hAnsi="Times New Roman" w:cs="Times New Roman"/>
        </w:rPr>
        <w:t>Bourjaily</w:t>
      </w:r>
      <w:proofErr w:type="spellEnd"/>
      <w:r>
        <w:rPr>
          <w:rFonts w:ascii="Times New Roman" w:hAnsi="Times New Roman" w:cs="Times New Roman"/>
        </w:rPr>
        <w:t xml:space="preserve"> v. U.S.</w:t>
      </w:r>
      <w:r>
        <w:rPr>
          <w:rFonts w:ascii="Times New Roman" w:hAnsi="Times New Roman" w:cs="Times New Roman"/>
        </w:rPr>
        <w:tab/>
      </w:r>
      <w:r>
        <w:rPr>
          <w:rFonts w:ascii="Times New Roman" w:hAnsi="Times New Roman" w:cs="Times New Roman"/>
        </w:rPr>
        <w:tab/>
        <w:t>p. 121</w:t>
      </w:r>
    </w:p>
    <w:p w14:paraId="6A684D59" w14:textId="07AB7A5C"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Bruton v. U.S. </w:t>
      </w:r>
      <w:r>
        <w:rPr>
          <w:rFonts w:ascii="Times New Roman" w:hAnsi="Times New Roman" w:cs="Times New Roman"/>
        </w:rPr>
        <w:tab/>
      </w:r>
      <w:r>
        <w:rPr>
          <w:rFonts w:ascii="Times New Roman" w:hAnsi="Times New Roman" w:cs="Times New Roman"/>
        </w:rPr>
        <w:tab/>
        <w:t>p. 127</w:t>
      </w:r>
    </w:p>
    <w:p w14:paraId="5881C36F" w14:textId="77777777" w:rsidR="00443B7D" w:rsidRDefault="00443B7D" w:rsidP="005677C5">
      <w:pPr>
        <w:rPr>
          <w:rFonts w:ascii="Times New Roman" w:hAnsi="Times New Roman" w:cs="Times New Roman"/>
        </w:rPr>
      </w:pPr>
    </w:p>
    <w:p w14:paraId="408E932C" w14:textId="2675AF1E" w:rsidR="00E5631A" w:rsidRDefault="00443B7D"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5F56CF9F" w14:textId="1262C4EE" w:rsidR="00AE4DE7" w:rsidRDefault="00E5631A" w:rsidP="005677C5">
      <w:pPr>
        <w:rPr>
          <w:rFonts w:ascii="Times New Roman" w:hAnsi="Times New Roman" w:cs="Times New Roman"/>
        </w:rPr>
      </w:pPr>
      <w:r>
        <w:rPr>
          <w:rFonts w:ascii="Times New Roman" w:hAnsi="Times New Roman" w:cs="Times New Roman"/>
          <w:b/>
          <w:bCs/>
          <w:u w:val="single"/>
        </w:rPr>
        <w:t>TOPIC – SIX</w:t>
      </w:r>
      <w:r>
        <w:rPr>
          <w:rFonts w:ascii="Times New Roman" w:hAnsi="Times New Roman" w:cs="Times New Roman"/>
          <w:b/>
          <w:bCs/>
        </w:rPr>
        <w:tab/>
      </w:r>
      <w:r w:rsidR="00443B7D">
        <w:rPr>
          <w:rFonts w:ascii="Times New Roman" w:hAnsi="Times New Roman" w:cs="Times New Roman"/>
          <w:b/>
          <w:bCs/>
        </w:rPr>
        <w:tab/>
      </w:r>
      <w:r w:rsidR="00443B7D">
        <w:rPr>
          <w:rFonts w:ascii="Times New Roman" w:hAnsi="Times New Roman" w:cs="Times New Roman"/>
          <w:b/>
          <w:bCs/>
        </w:rPr>
        <w:tab/>
      </w:r>
      <w:r w:rsidR="00AE4DE7">
        <w:rPr>
          <w:rFonts w:ascii="Times New Roman" w:hAnsi="Times New Roman" w:cs="Times New Roman"/>
          <w:b/>
          <w:bCs/>
          <w:u w:val="single"/>
        </w:rPr>
        <w:t>EXCEPTIONS TO THE HEARSAY RULE</w:t>
      </w:r>
    </w:p>
    <w:p w14:paraId="722995D5" w14:textId="77777777" w:rsidR="00AE4DE7" w:rsidRPr="00AE4DE7" w:rsidRDefault="00AE4DE7" w:rsidP="005677C5">
      <w:pPr>
        <w:rPr>
          <w:rFonts w:ascii="Times New Roman" w:hAnsi="Times New Roman" w:cs="Times New Roman"/>
        </w:rPr>
      </w:pPr>
    </w:p>
    <w:p w14:paraId="7540ACB7" w14:textId="249C18C9" w:rsidR="00E5631A" w:rsidRDefault="00AE4DE7"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E5631A">
        <w:rPr>
          <w:rFonts w:ascii="Times New Roman" w:hAnsi="Times New Roman" w:cs="Times New Roman"/>
          <w:b/>
          <w:bCs/>
        </w:rPr>
        <w:t>DECLARATIONS AGAINST INTERST</w:t>
      </w:r>
      <w:r w:rsidR="00E5631A">
        <w:rPr>
          <w:rFonts w:ascii="Times New Roman" w:hAnsi="Times New Roman" w:cs="Times New Roman"/>
          <w:b/>
          <w:bCs/>
        </w:rPr>
        <w:tab/>
      </w:r>
    </w:p>
    <w:p w14:paraId="71F77842" w14:textId="0BCBE9F1" w:rsidR="00D6220E" w:rsidRDefault="004078FD"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4078FD">
        <w:rPr>
          <w:rFonts w:ascii="Times New Roman" w:hAnsi="Times New Roman" w:cs="Times New Roman"/>
        </w:rPr>
        <w:t>FRE 804</w:t>
      </w:r>
      <w:r>
        <w:rPr>
          <w:rFonts w:ascii="Times New Roman" w:hAnsi="Times New Roman" w:cs="Times New Roman"/>
        </w:rPr>
        <w:t xml:space="preserve"> – (b) (3)</w:t>
      </w:r>
    </w:p>
    <w:p w14:paraId="0D80F54A" w14:textId="5C61D72A" w:rsidR="00D6220E" w:rsidRPr="004078FD"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U.S. v. </w:t>
      </w:r>
      <w:proofErr w:type="spellStart"/>
      <w:r>
        <w:rPr>
          <w:rFonts w:ascii="Times New Roman" w:hAnsi="Times New Roman" w:cs="Times New Roman"/>
        </w:rPr>
        <w:t>Katsougrakis</w:t>
      </w:r>
      <w:proofErr w:type="spellEnd"/>
      <w:r>
        <w:rPr>
          <w:rFonts w:ascii="Times New Roman" w:hAnsi="Times New Roman" w:cs="Times New Roman"/>
        </w:rPr>
        <w:t xml:space="preserve"> – 715F.2d 769</w:t>
      </w:r>
    </w:p>
    <w:p w14:paraId="181D9BE1" w14:textId="77777777" w:rsidR="00E5631A" w:rsidRDefault="00E5631A" w:rsidP="005677C5">
      <w:pPr>
        <w:rPr>
          <w:rFonts w:ascii="Times New Roman" w:hAnsi="Times New Roman" w:cs="Times New Roman"/>
          <w:b/>
          <w:bCs/>
        </w:rPr>
      </w:pPr>
    </w:p>
    <w:p w14:paraId="3917995F" w14:textId="77777777" w:rsidR="00E5631A" w:rsidRDefault="00E5631A"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U.S. v. Duran Samaniego</w:t>
      </w:r>
      <w:r>
        <w:rPr>
          <w:rFonts w:ascii="Times New Roman" w:hAnsi="Times New Roman" w:cs="Times New Roman"/>
        </w:rPr>
        <w:tab/>
        <w:t>p. 234</w:t>
      </w:r>
    </w:p>
    <w:p w14:paraId="615B980B" w14:textId="4618D6AB" w:rsidR="00E5631A" w:rsidRDefault="00E5631A"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Jackson</w:t>
      </w:r>
      <w:r>
        <w:rPr>
          <w:rFonts w:ascii="Times New Roman" w:hAnsi="Times New Roman" w:cs="Times New Roman"/>
        </w:rPr>
        <w:tab/>
      </w:r>
      <w:r>
        <w:rPr>
          <w:rFonts w:ascii="Times New Roman" w:hAnsi="Times New Roman" w:cs="Times New Roman"/>
        </w:rPr>
        <w:tab/>
        <w:t>p. 236</w:t>
      </w:r>
      <w:r>
        <w:rPr>
          <w:rFonts w:ascii="Times New Roman" w:hAnsi="Times New Roman" w:cs="Times New Roman"/>
          <w:b/>
          <w:bCs/>
        </w:rPr>
        <w:tab/>
      </w:r>
    </w:p>
    <w:p w14:paraId="58782AFD" w14:textId="542B6317" w:rsidR="00E5631A" w:rsidRPr="00E5631A" w:rsidRDefault="00E5631A" w:rsidP="005677C5">
      <w:pPr>
        <w:rPr>
          <w:rFonts w:ascii="Times New Roman" w:hAnsi="Times New Roman" w:cs="Times New Roman"/>
          <w:b/>
          <w:bCs/>
        </w:rPr>
      </w:pPr>
    </w:p>
    <w:p w14:paraId="1324A81A" w14:textId="77777777" w:rsidR="00E5631A" w:rsidRDefault="00E5631A" w:rsidP="005677C5">
      <w:pPr>
        <w:rPr>
          <w:rFonts w:ascii="Times New Roman" w:hAnsi="Times New Roman" w:cs="Times New Roman"/>
          <w:b/>
          <w:bCs/>
        </w:rPr>
      </w:pPr>
    </w:p>
    <w:p w14:paraId="72755417" w14:textId="6C95EC6D" w:rsidR="00E5631A" w:rsidRPr="00E5631A" w:rsidRDefault="00E5631A" w:rsidP="005677C5">
      <w:pPr>
        <w:rPr>
          <w:rFonts w:ascii="Times New Roman" w:hAnsi="Times New Roman" w:cs="Times New Roman"/>
          <w:b/>
          <w:bCs/>
        </w:rPr>
      </w:pPr>
      <w:r>
        <w:rPr>
          <w:rFonts w:ascii="Times New Roman" w:hAnsi="Times New Roman" w:cs="Times New Roman"/>
          <w:b/>
          <w:bCs/>
          <w:u w:val="single"/>
        </w:rPr>
        <w:t>TOPIC – SEVEN</w:t>
      </w:r>
      <w:r>
        <w:rPr>
          <w:rFonts w:ascii="Times New Roman" w:hAnsi="Times New Roman" w:cs="Times New Roman"/>
          <w:b/>
          <w:bCs/>
        </w:rPr>
        <w:tab/>
      </w:r>
      <w:r>
        <w:rPr>
          <w:rFonts w:ascii="Times New Roman" w:hAnsi="Times New Roman" w:cs="Times New Roman"/>
          <w:b/>
          <w:bCs/>
        </w:rPr>
        <w:tab/>
        <w:t>EXCITED UTERANCE/PRESENT SENSE</w:t>
      </w:r>
      <w:r>
        <w:rPr>
          <w:rFonts w:ascii="Times New Roman" w:hAnsi="Times New Roman" w:cs="Times New Roman"/>
          <w:b/>
          <w:bCs/>
        </w:rPr>
        <w:tab/>
      </w:r>
    </w:p>
    <w:p w14:paraId="45D59D9A" w14:textId="6DF031CE" w:rsidR="005677C5" w:rsidRDefault="005677C5" w:rsidP="004078FD">
      <w:pPr>
        <w:rPr>
          <w:rFonts w:ascii="Times New Roman" w:hAnsi="Times New Roman" w:cs="Times New Roman"/>
        </w:rPr>
      </w:pPr>
      <w:r>
        <w:tab/>
      </w:r>
      <w:r>
        <w:tab/>
      </w:r>
      <w:r>
        <w:tab/>
      </w:r>
      <w:r>
        <w:tab/>
      </w:r>
      <w:r w:rsidR="004078FD">
        <w:rPr>
          <w:rFonts w:ascii="Times New Roman" w:hAnsi="Times New Roman" w:cs="Times New Roman"/>
        </w:rPr>
        <w:t>FRE 803 – (1) (2)</w:t>
      </w:r>
    </w:p>
    <w:p w14:paraId="1BCB9828" w14:textId="77777777" w:rsidR="00D6220E" w:rsidRPr="004078FD" w:rsidRDefault="00D6220E" w:rsidP="004078FD">
      <w:pPr>
        <w:rPr>
          <w:rFonts w:ascii="Times New Roman" w:hAnsi="Times New Roman" w:cs="Times New Roman"/>
        </w:rPr>
      </w:pPr>
    </w:p>
    <w:p w14:paraId="0DE2D86E" w14:textId="7BEB8791"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U.S. v. </w:t>
      </w:r>
      <w:proofErr w:type="spellStart"/>
      <w:r>
        <w:rPr>
          <w:rFonts w:ascii="Times New Roman" w:hAnsi="Times New Roman" w:cs="Times New Roman"/>
        </w:rPr>
        <w:t>Obayagbona</w:t>
      </w:r>
      <w:proofErr w:type="spellEnd"/>
      <w:r>
        <w:rPr>
          <w:rFonts w:ascii="Times New Roman" w:hAnsi="Times New Roman" w:cs="Times New Roman"/>
        </w:rPr>
        <w:tab/>
      </w:r>
      <w:r>
        <w:rPr>
          <w:rFonts w:ascii="Times New Roman" w:hAnsi="Times New Roman" w:cs="Times New Roman"/>
        </w:rPr>
        <w:tab/>
        <w:t>p. 139</w:t>
      </w:r>
    </w:p>
    <w:p w14:paraId="15BCBAA4" w14:textId="6BC00AFD" w:rsidR="00E5631A" w:rsidRDefault="00E5631A"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People v. Cummings</w:t>
      </w:r>
      <w:r>
        <w:rPr>
          <w:rFonts w:ascii="Times New Roman" w:hAnsi="Times New Roman" w:cs="Times New Roman"/>
        </w:rPr>
        <w:tab/>
      </w:r>
      <w:r>
        <w:rPr>
          <w:rFonts w:ascii="Times New Roman" w:hAnsi="Times New Roman" w:cs="Times New Roman"/>
        </w:rPr>
        <w:tab/>
        <w:t>p. 141</w:t>
      </w:r>
    </w:p>
    <w:p w14:paraId="41727410" w14:textId="5EDB4FDE" w:rsidR="004078FD" w:rsidRDefault="004078FD" w:rsidP="005677C5">
      <w:pPr>
        <w:rPr>
          <w:rFonts w:ascii="Times New Roman" w:hAnsi="Times New Roman" w:cs="Times New Roman"/>
        </w:rPr>
      </w:pPr>
    </w:p>
    <w:p w14:paraId="5301CC1B" w14:textId="77777777" w:rsidR="004078FD" w:rsidRDefault="004078FD" w:rsidP="005677C5">
      <w:pPr>
        <w:rPr>
          <w:rFonts w:ascii="Times New Roman" w:hAnsi="Times New Roman" w:cs="Times New Roman"/>
          <w:b/>
          <w:bCs/>
        </w:rPr>
      </w:pPr>
      <w:r>
        <w:rPr>
          <w:rFonts w:ascii="Times New Roman" w:hAnsi="Times New Roman" w:cs="Times New Roman"/>
          <w:b/>
          <w:bCs/>
          <w:u w:val="single"/>
        </w:rPr>
        <w:t>TOPIC -EIGHT</w:t>
      </w:r>
      <w:r>
        <w:rPr>
          <w:rFonts w:ascii="Times New Roman" w:hAnsi="Times New Roman" w:cs="Times New Roman"/>
          <w:b/>
          <w:bCs/>
        </w:rPr>
        <w:tab/>
      </w:r>
      <w:r>
        <w:rPr>
          <w:rFonts w:ascii="Times New Roman" w:hAnsi="Times New Roman" w:cs="Times New Roman"/>
          <w:b/>
          <w:bCs/>
        </w:rPr>
        <w:tab/>
        <w:t xml:space="preserve">THEN EXISTING MENTAL, EMOTIONAL </w:t>
      </w:r>
    </w:p>
    <w:p w14:paraId="1E93F17C" w14:textId="2C3DFE62" w:rsidR="004078FD" w:rsidRDefault="004078FD"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OR PHYSICAL CONDITION</w:t>
      </w:r>
    </w:p>
    <w:p w14:paraId="3A19BFF8" w14:textId="4C147BBC" w:rsidR="004078FD" w:rsidRDefault="004078FD"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FRE 803 – (3)</w:t>
      </w:r>
    </w:p>
    <w:p w14:paraId="48DBB715" w14:textId="300B8E07" w:rsidR="004078FD" w:rsidRDefault="004078FD" w:rsidP="005677C5">
      <w:pPr>
        <w:rPr>
          <w:rFonts w:ascii="Times New Roman" w:hAnsi="Times New Roman" w:cs="Times New Roman"/>
        </w:rPr>
      </w:pPr>
    </w:p>
    <w:p w14:paraId="46545D83" w14:textId="61EF401D" w:rsidR="004078FD" w:rsidRDefault="004078FD"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Harris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146</w:t>
      </w:r>
    </w:p>
    <w:p w14:paraId="108170E6" w14:textId="7076C1CE" w:rsidR="004078FD" w:rsidRDefault="004078FD"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Mutual Life v. </w:t>
      </w:r>
      <w:proofErr w:type="spellStart"/>
      <w:r>
        <w:rPr>
          <w:rFonts w:ascii="Times New Roman" w:hAnsi="Times New Roman" w:cs="Times New Roman"/>
        </w:rPr>
        <w:t>Hillm</w:t>
      </w:r>
      <w:r w:rsidR="00D6220E">
        <w:rPr>
          <w:rFonts w:ascii="Times New Roman" w:hAnsi="Times New Roman" w:cs="Times New Roman"/>
        </w:rPr>
        <w:t>o</w:t>
      </w:r>
      <w:r>
        <w:rPr>
          <w:rFonts w:ascii="Times New Roman" w:hAnsi="Times New Roman" w:cs="Times New Roman"/>
        </w:rPr>
        <w:t>n</w:t>
      </w:r>
      <w:proofErr w:type="spellEnd"/>
      <w:r>
        <w:rPr>
          <w:rFonts w:ascii="Times New Roman" w:hAnsi="Times New Roman" w:cs="Times New Roman"/>
        </w:rPr>
        <w:tab/>
        <w:t>p. 148</w:t>
      </w:r>
    </w:p>
    <w:p w14:paraId="41650BCA" w14:textId="6C0448E8"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Shepard v. U.S. </w:t>
      </w:r>
      <w:r>
        <w:rPr>
          <w:rFonts w:ascii="Times New Roman" w:hAnsi="Times New Roman" w:cs="Times New Roman"/>
        </w:rPr>
        <w:tab/>
      </w:r>
      <w:r>
        <w:rPr>
          <w:rFonts w:ascii="Times New Roman" w:hAnsi="Times New Roman" w:cs="Times New Roman"/>
        </w:rPr>
        <w:tab/>
        <w:t>p. 153</w:t>
      </w:r>
    </w:p>
    <w:p w14:paraId="7B6DE536" w14:textId="16F5FAFE"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Houlihan</w:t>
      </w:r>
      <w:r>
        <w:rPr>
          <w:rFonts w:ascii="Times New Roman" w:hAnsi="Times New Roman" w:cs="Times New Roman"/>
        </w:rPr>
        <w:tab/>
      </w:r>
      <w:r>
        <w:rPr>
          <w:rFonts w:ascii="Times New Roman" w:hAnsi="Times New Roman" w:cs="Times New Roman"/>
        </w:rPr>
        <w:tab/>
        <w:t>p. 156</w:t>
      </w:r>
    </w:p>
    <w:p w14:paraId="75AAAABA" w14:textId="2F649436" w:rsidR="00D6220E" w:rsidRDefault="00D6220E" w:rsidP="005677C5">
      <w:pPr>
        <w:rPr>
          <w:rFonts w:ascii="Times New Roman" w:hAnsi="Times New Roman" w:cs="Times New Roman"/>
        </w:rPr>
      </w:pPr>
    </w:p>
    <w:p w14:paraId="4096B229" w14:textId="33D4EFBA"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U.S. v. </w:t>
      </w:r>
      <w:proofErr w:type="spellStart"/>
      <w:r>
        <w:rPr>
          <w:rFonts w:ascii="Times New Roman" w:hAnsi="Times New Roman" w:cs="Times New Roman"/>
        </w:rPr>
        <w:t>Annunziato</w:t>
      </w:r>
      <w:proofErr w:type="spellEnd"/>
      <w:r>
        <w:rPr>
          <w:rFonts w:ascii="Times New Roman" w:hAnsi="Times New Roman" w:cs="Times New Roman"/>
        </w:rPr>
        <w:t xml:space="preserve"> – U.S. Ct. of Appeals, Second Cir, 1961</w:t>
      </w:r>
    </w:p>
    <w:p w14:paraId="0AFD72B6" w14:textId="5187182D"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293 F.2d 373</w:t>
      </w:r>
    </w:p>
    <w:p w14:paraId="46B76551" w14:textId="04B6AEA5" w:rsidR="00D6220E" w:rsidRDefault="00D6220E" w:rsidP="005677C5">
      <w:pPr>
        <w:rPr>
          <w:rFonts w:ascii="Times New Roman" w:hAnsi="Times New Roman" w:cs="Times New Roman"/>
        </w:rPr>
      </w:pPr>
    </w:p>
    <w:p w14:paraId="6F5697BA" w14:textId="1AD0FC38" w:rsidR="00D6220E" w:rsidRDefault="00D6220E" w:rsidP="005677C5">
      <w:pPr>
        <w:rPr>
          <w:rFonts w:ascii="Times New Roman" w:hAnsi="Times New Roman" w:cs="Times New Roman"/>
          <w:b/>
          <w:bCs/>
        </w:rPr>
      </w:pPr>
      <w:r>
        <w:rPr>
          <w:rFonts w:ascii="Times New Roman" w:hAnsi="Times New Roman" w:cs="Times New Roman"/>
          <w:b/>
          <w:bCs/>
          <w:u w:val="single"/>
        </w:rPr>
        <w:t>TOPIC – NINE</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STATEMENTS MADE FOR MEDICAL </w:t>
      </w:r>
    </w:p>
    <w:p w14:paraId="5E68C0D1" w14:textId="5882F15E" w:rsidR="00D6220E" w:rsidRDefault="00D6220E"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DIAGNOSIS OR TREATMENT</w:t>
      </w:r>
    </w:p>
    <w:p w14:paraId="174E33C5" w14:textId="546B78F2" w:rsidR="00D6220E" w:rsidRDefault="00D6220E"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FRE 803 - (4)</w:t>
      </w:r>
    </w:p>
    <w:p w14:paraId="7FFB25AE" w14:textId="60E18DB4" w:rsidR="00D6220E" w:rsidRDefault="00D6220E" w:rsidP="005677C5">
      <w:pPr>
        <w:rPr>
          <w:rFonts w:ascii="Times New Roman" w:hAnsi="Times New Roman" w:cs="Times New Roman"/>
        </w:rPr>
      </w:pPr>
    </w:p>
    <w:p w14:paraId="480623C2" w14:textId="4F003883"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Rock v. </w:t>
      </w:r>
      <w:proofErr w:type="spellStart"/>
      <w:r>
        <w:rPr>
          <w:rFonts w:ascii="Times New Roman" w:hAnsi="Times New Roman" w:cs="Times New Roman"/>
        </w:rPr>
        <w:t>Huffco</w:t>
      </w:r>
      <w:proofErr w:type="spellEnd"/>
      <w:r>
        <w:rPr>
          <w:rFonts w:ascii="Times New Roman" w:hAnsi="Times New Roman" w:cs="Times New Roman"/>
        </w:rPr>
        <w:t xml:space="preserve"> Gas</w:t>
      </w:r>
      <w:r>
        <w:rPr>
          <w:rFonts w:ascii="Times New Roman" w:hAnsi="Times New Roman" w:cs="Times New Roman"/>
        </w:rPr>
        <w:tab/>
      </w:r>
      <w:r>
        <w:rPr>
          <w:rFonts w:ascii="Times New Roman" w:hAnsi="Times New Roman" w:cs="Times New Roman"/>
        </w:rPr>
        <w:tab/>
        <w:t>p. 160</w:t>
      </w:r>
    </w:p>
    <w:p w14:paraId="5684DFF1" w14:textId="2F46CD2C"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Ward v. State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162</w:t>
      </w:r>
    </w:p>
    <w:p w14:paraId="4A39DFBC" w14:textId="29490577" w:rsidR="00D6220E" w:rsidRDefault="00D6220E" w:rsidP="005677C5">
      <w:pPr>
        <w:rPr>
          <w:rFonts w:ascii="Times New Roman" w:hAnsi="Times New Roman" w:cs="Times New Roman"/>
        </w:rPr>
      </w:pPr>
    </w:p>
    <w:p w14:paraId="71637BB9" w14:textId="43D0889B" w:rsidR="00D6220E" w:rsidRDefault="00D6220E" w:rsidP="005677C5">
      <w:pPr>
        <w:rPr>
          <w:rFonts w:ascii="Times New Roman" w:hAnsi="Times New Roman" w:cs="Times New Roman"/>
          <w:b/>
          <w:bCs/>
        </w:rPr>
      </w:pPr>
      <w:r>
        <w:rPr>
          <w:rFonts w:ascii="Times New Roman" w:hAnsi="Times New Roman" w:cs="Times New Roman"/>
          <w:b/>
          <w:bCs/>
          <w:u w:val="single"/>
        </w:rPr>
        <w:t>TOPIC – TEN</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BUSINESS RECORDS</w:t>
      </w:r>
    </w:p>
    <w:p w14:paraId="32156F7C" w14:textId="4E720C69" w:rsidR="00D6220E" w:rsidRDefault="00D6220E"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FRE 803 – (6) (7) (8)</w:t>
      </w:r>
    </w:p>
    <w:p w14:paraId="4571D2E4" w14:textId="3AB444B4" w:rsidR="00D6220E" w:rsidRDefault="00D6220E" w:rsidP="005677C5">
      <w:pPr>
        <w:rPr>
          <w:rFonts w:ascii="Times New Roman" w:hAnsi="Times New Roman" w:cs="Times New Roman"/>
        </w:rPr>
      </w:pPr>
    </w:p>
    <w:p w14:paraId="30BC78FF" w14:textId="76DB3253"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State v. Acquisto</w:t>
      </w:r>
      <w:r>
        <w:rPr>
          <w:rFonts w:ascii="Times New Roman" w:hAnsi="Times New Roman" w:cs="Times New Roman"/>
        </w:rPr>
        <w:tab/>
      </w:r>
      <w:r>
        <w:rPr>
          <w:rFonts w:ascii="Times New Roman" w:hAnsi="Times New Roman" w:cs="Times New Roman"/>
        </w:rPr>
        <w:tab/>
        <w:t>p. 175</w:t>
      </w:r>
    </w:p>
    <w:p w14:paraId="52269C74" w14:textId="668C75C0" w:rsidR="00D6220E" w:rsidRDefault="00D6220E" w:rsidP="005677C5">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Keough v. Commissioner</w:t>
      </w:r>
      <w:r>
        <w:rPr>
          <w:rFonts w:ascii="Times New Roman" w:hAnsi="Times New Roman" w:cs="Times New Roman"/>
        </w:rPr>
        <w:tab/>
        <w:t>p. 178</w:t>
      </w:r>
    </w:p>
    <w:p w14:paraId="358E3DE3" w14:textId="0828D328"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Palmer v. Hoffman</w:t>
      </w:r>
      <w:r>
        <w:rPr>
          <w:rFonts w:ascii="Times New Roman" w:hAnsi="Times New Roman" w:cs="Times New Roman"/>
        </w:rPr>
        <w:tab/>
      </w:r>
      <w:r>
        <w:rPr>
          <w:rFonts w:ascii="Times New Roman" w:hAnsi="Times New Roman" w:cs="Times New Roman"/>
        </w:rPr>
        <w:tab/>
        <w:t>p. 180</w:t>
      </w:r>
    </w:p>
    <w:p w14:paraId="213961A0" w14:textId="07E4A9F3"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9126C">
        <w:rPr>
          <w:rFonts w:ascii="Times New Roman" w:hAnsi="Times New Roman" w:cs="Times New Roman"/>
        </w:rPr>
        <w:tab/>
      </w:r>
      <w:r>
        <w:rPr>
          <w:rFonts w:ascii="Times New Roman" w:hAnsi="Times New Roman" w:cs="Times New Roman"/>
        </w:rPr>
        <w:t xml:space="preserve">Wilson v. Zapata </w:t>
      </w:r>
      <w:r>
        <w:rPr>
          <w:rFonts w:ascii="Times New Roman" w:hAnsi="Times New Roman" w:cs="Times New Roman"/>
        </w:rPr>
        <w:tab/>
      </w:r>
      <w:r>
        <w:rPr>
          <w:rFonts w:ascii="Times New Roman" w:hAnsi="Times New Roman" w:cs="Times New Roman"/>
        </w:rPr>
        <w:tab/>
        <w:t>p. 185</w:t>
      </w:r>
    </w:p>
    <w:p w14:paraId="2B647017" w14:textId="3C7BB7CB"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Gentry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186</w:t>
      </w:r>
    </w:p>
    <w:p w14:paraId="7146BA70" w14:textId="4E5E4AF1"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Beech Aircraft v. Rainey</w:t>
      </w:r>
      <w:r>
        <w:rPr>
          <w:rFonts w:ascii="Times New Roman" w:hAnsi="Times New Roman" w:cs="Times New Roman"/>
        </w:rPr>
        <w:tab/>
        <w:t>p. 189</w:t>
      </w:r>
    </w:p>
    <w:p w14:paraId="126DE382" w14:textId="1CBDB18B" w:rsidR="00D6220E" w:rsidRDefault="00D6220E" w:rsidP="005677C5">
      <w:pPr>
        <w:rPr>
          <w:rFonts w:ascii="Times New Roman" w:hAnsi="Times New Roman" w:cs="Times New Roman"/>
        </w:rPr>
      </w:pPr>
    </w:p>
    <w:p w14:paraId="3450E7A1" w14:textId="77777777" w:rsidR="00D6220E" w:rsidRDefault="00D6220E" w:rsidP="005677C5">
      <w:pPr>
        <w:rPr>
          <w:rFonts w:ascii="Times New Roman" w:hAnsi="Times New Roman" w:cs="Times New Roman"/>
        </w:rPr>
      </w:pPr>
    </w:p>
    <w:p w14:paraId="3B197422" w14:textId="6E293272" w:rsidR="00D6220E" w:rsidRDefault="00D6220E" w:rsidP="005677C5">
      <w:pPr>
        <w:rPr>
          <w:rFonts w:ascii="Times New Roman" w:hAnsi="Times New Roman" w:cs="Times New Roman"/>
          <w:b/>
          <w:bCs/>
        </w:rPr>
      </w:pPr>
      <w:r>
        <w:rPr>
          <w:rFonts w:ascii="Times New Roman" w:hAnsi="Times New Roman" w:cs="Times New Roman"/>
          <w:b/>
          <w:bCs/>
          <w:u w:val="single"/>
        </w:rPr>
        <w:t>TOPIC – ELEVEN</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DYING DECLARATIONS</w:t>
      </w:r>
    </w:p>
    <w:p w14:paraId="3D8137C0" w14:textId="2EA89250" w:rsidR="00D6220E" w:rsidRDefault="00D6220E"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FRE 804 – (b) (2)</w:t>
      </w:r>
    </w:p>
    <w:p w14:paraId="1401DFA1" w14:textId="26ECF1CA" w:rsidR="00D6220E" w:rsidRDefault="00D6220E" w:rsidP="005677C5">
      <w:pPr>
        <w:rPr>
          <w:rFonts w:ascii="Times New Roman" w:hAnsi="Times New Roman" w:cs="Times New Roman"/>
        </w:rPr>
      </w:pPr>
    </w:p>
    <w:p w14:paraId="6B04A51A" w14:textId="584478A8"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Sheppard v. U.S.</w:t>
      </w:r>
      <w:r>
        <w:rPr>
          <w:rFonts w:ascii="Times New Roman" w:hAnsi="Times New Roman" w:cs="Times New Roman"/>
        </w:rPr>
        <w:tab/>
      </w:r>
      <w:r>
        <w:rPr>
          <w:rFonts w:ascii="Times New Roman" w:hAnsi="Times New Roman" w:cs="Times New Roman"/>
        </w:rPr>
        <w:tab/>
        <w:t>p. 226</w:t>
      </w:r>
    </w:p>
    <w:p w14:paraId="55D59A39" w14:textId="77777777" w:rsidR="00D6220E" w:rsidRDefault="00D6220E" w:rsidP="005677C5">
      <w:pPr>
        <w:rPr>
          <w:rFonts w:ascii="Times New Roman" w:hAnsi="Times New Roman" w:cs="Times New Roman"/>
        </w:rPr>
      </w:pPr>
    </w:p>
    <w:p w14:paraId="79B606B8" w14:textId="572CC3F8" w:rsidR="00D6220E" w:rsidRDefault="00D6220E" w:rsidP="005677C5">
      <w:pPr>
        <w:rPr>
          <w:rFonts w:ascii="Times New Roman" w:hAnsi="Times New Roman" w:cs="Times New Roman"/>
        </w:rPr>
      </w:pPr>
    </w:p>
    <w:p w14:paraId="6B66D623" w14:textId="7E8A6AB3" w:rsidR="00D6220E" w:rsidRDefault="00D6220E" w:rsidP="005677C5">
      <w:pPr>
        <w:rPr>
          <w:rFonts w:ascii="Times New Roman" w:hAnsi="Times New Roman" w:cs="Times New Roman"/>
          <w:b/>
          <w:bCs/>
        </w:rPr>
      </w:pPr>
      <w:r>
        <w:rPr>
          <w:rFonts w:ascii="Times New Roman" w:hAnsi="Times New Roman" w:cs="Times New Roman"/>
          <w:b/>
          <w:bCs/>
          <w:u w:val="single"/>
        </w:rPr>
        <w:t>TOPIC – TWELVE</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HEARSAY AND CONFRONTATION</w:t>
      </w:r>
    </w:p>
    <w:p w14:paraId="1F2C47BF" w14:textId="00C92177" w:rsidR="00D6220E" w:rsidRDefault="00D6220E" w:rsidP="005677C5">
      <w:pPr>
        <w:rPr>
          <w:rFonts w:ascii="Times New Roman" w:hAnsi="Times New Roman" w:cs="Times New Roman"/>
          <w:b/>
          <w:bCs/>
        </w:rPr>
      </w:pPr>
    </w:p>
    <w:p w14:paraId="3F1572C0" w14:textId="2B751231" w:rsidR="00D6220E" w:rsidRDefault="00D6220E"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D6220E">
        <w:rPr>
          <w:rFonts w:ascii="Times New Roman" w:hAnsi="Times New Roman" w:cs="Times New Roman"/>
        </w:rPr>
        <w:t>Crawford v. Washington</w:t>
      </w:r>
      <w:r>
        <w:rPr>
          <w:rFonts w:ascii="Times New Roman" w:hAnsi="Times New Roman" w:cs="Times New Roman"/>
        </w:rPr>
        <w:tab/>
        <w:t>p. 75</w:t>
      </w:r>
    </w:p>
    <w:p w14:paraId="319E6D2F" w14:textId="6E687626"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Davis v. Washington – 126 S. Ct. 1354 (2004)</w:t>
      </w:r>
    </w:p>
    <w:p w14:paraId="388991F5" w14:textId="77777777" w:rsidR="00443B7D" w:rsidRDefault="00443B7D" w:rsidP="005677C5">
      <w:pPr>
        <w:rPr>
          <w:rFonts w:ascii="Times New Roman" w:hAnsi="Times New Roman" w:cs="Times New Roman"/>
        </w:rPr>
      </w:pPr>
    </w:p>
    <w:p w14:paraId="7D62CAA0" w14:textId="3A0BB696"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Giles v. California </w:t>
      </w:r>
      <w:r w:rsidR="00443B7D">
        <w:rPr>
          <w:rFonts w:ascii="Times New Roman" w:hAnsi="Times New Roman" w:cs="Times New Roman"/>
        </w:rPr>
        <w:tab/>
      </w:r>
      <w:r w:rsidR="00443B7D">
        <w:rPr>
          <w:rFonts w:ascii="Times New Roman" w:hAnsi="Times New Roman" w:cs="Times New Roman"/>
        </w:rPr>
        <w:tab/>
        <w:t>p. 238</w:t>
      </w:r>
    </w:p>
    <w:p w14:paraId="167AD41A" w14:textId="328A4826"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Melendez-Diaz v. MA</w:t>
      </w:r>
      <w:r>
        <w:rPr>
          <w:rFonts w:ascii="Times New Roman" w:hAnsi="Times New Roman" w:cs="Times New Roman"/>
        </w:rPr>
        <w:tab/>
        <w:t>p. 194</w:t>
      </w:r>
    </w:p>
    <w:p w14:paraId="7DFE9F09" w14:textId="042E5A22"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Ohio v. Clark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83</w:t>
      </w:r>
    </w:p>
    <w:p w14:paraId="01447BA9" w14:textId="3B48A370" w:rsidR="00D6220E" w:rsidRDefault="00D6220E" w:rsidP="005677C5">
      <w:pPr>
        <w:rPr>
          <w:rFonts w:ascii="Times New Roman" w:hAnsi="Times New Roman" w:cs="Times New Roman"/>
        </w:rPr>
      </w:pPr>
    </w:p>
    <w:p w14:paraId="6CB2DD7F" w14:textId="3530B2FB" w:rsidR="00D6220E" w:rsidRDefault="00D6220E" w:rsidP="005677C5">
      <w:pPr>
        <w:rPr>
          <w:rFonts w:ascii="Times New Roman" w:hAnsi="Times New Roman" w:cs="Times New Roman"/>
          <w:b/>
          <w:bCs/>
        </w:rPr>
      </w:pPr>
      <w:r>
        <w:rPr>
          <w:rFonts w:ascii="Times New Roman" w:hAnsi="Times New Roman" w:cs="Times New Roman"/>
          <w:b/>
          <w:bCs/>
          <w:u w:val="single"/>
        </w:rPr>
        <w:t>TOPIC – THIRTEEN</w:t>
      </w:r>
      <w:r>
        <w:rPr>
          <w:rFonts w:ascii="Times New Roman" w:hAnsi="Times New Roman" w:cs="Times New Roman"/>
        </w:rPr>
        <w:tab/>
      </w:r>
      <w:r>
        <w:rPr>
          <w:rFonts w:ascii="Times New Roman" w:hAnsi="Times New Roman" w:cs="Times New Roman"/>
          <w:b/>
          <w:bCs/>
        </w:rPr>
        <w:t>FORMER TESTIMONY</w:t>
      </w:r>
    </w:p>
    <w:p w14:paraId="284F1051" w14:textId="28F1D9F6" w:rsidR="00D6220E" w:rsidRDefault="00D6220E"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FRE 804 (b) (1)</w:t>
      </w:r>
    </w:p>
    <w:p w14:paraId="614377C0" w14:textId="7455E23B" w:rsidR="00D6220E" w:rsidRDefault="00D6220E" w:rsidP="005677C5">
      <w:pPr>
        <w:rPr>
          <w:rFonts w:ascii="Times New Roman" w:hAnsi="Times New Roman" w:cs="Times New Roman"/>
        </w:rPr>
      </w:pPr>
    </w:p>
    <w:p w14:paraId="1DD4D757" w14:textId="0FF86CA0"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U.S. v. </w:t>
      </w:r>
      <w:proofErr w:type="spellStart"/>
      <w:r>
        <w:rPr>
          <w:rFonts w:ascii="Times New Roman" w:hAnsi="Times New Roman" w:cs="Times New Roman"/>
        </w:rPr>
        <w:t>Bollin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p. 215</w:t>
      </w:r>
    </w:p>
    <w:p w14:paraId="1F8F68B9" w14:textId="626B9342"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Kirk v. </w:t>
      </w:r>
      <w:proofErr w:type="spellStart"/>
      <w:r>
        <w:rPr>
          <w:rFonts w:ascii="Times New Roman" w:hAnsi="Times New Roman" w:cs="Times New Roman"/>
        </w:rPr>
        <w:t>Raymark</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p. 216</w:t>
      </w:r>
    </w:p>
    <w:p w14:paraId="53FD311A" w14:textId="3351A264" w:rsidR="00443B7D" w:rsidRDefault="00443B7D" w:rsidP="005677C5">
      <w:pPr>
        <w:rPr>
          <w:rFonts w:ascii="Times New Roman" w:hAnsi="Times New Roman" w:cs="Times New Roman"/>
        </w:rPr>
      </w:pPr>
    </w:p>
    <w:p w14:paraId="5DCF980A" w14:textId="440B6879" w:rsidR="00443B7D" w:rsidRDefault="00443B7D" w:rsidP="005677C5">
      <w:pPr>
        <w:rPr>
          <w:rFonts w:ascii="Times New Roman" w:hAnsi="Times New Roman" w:cs="Times New Roman"/>
          <w:b/>
          <w:bCs/>
        </w:rPr>
      </w:pPr>
      <w:r>
        <w:rPr>
          <w:rFonts w:ascii="Times New Roman" w:hAnsi="Times New Roman" w:cs="Times New Roman"/>
          <w:b/>
          <w:bCs/>
          <w:u w:val="single"/>
        </w:rPr>
        <w:t>TOPIC – FOURTEEN</w:t>
      </w:r>
      <w:r>
        <w:rPr>
          <w:rFonts w:ascii="Times New Roman" w:hAnsi="Times New Roman" w:cs="Times New Roman"/>
        </w:rPr>
        <w:tab/>
      </w:r>
      <w:proofErr w:type="gramStart"/>
      <w:r>
        <w:rPr>
          <w:rFonts w:ascii="Times New Roman" w:hAnsi="Times New Roman" w:cs="Times New Roman"/>
          <w:b/>
          <w:bCs/>
        </w:rPr>
        <w:t>FORFEITURE</w:t>
      </w:r>
      <w:proofErr w:type="gramEnd"/>
      <w:r>
        <w:rPr>
          <w:rFonts w:ascii="Times New Roman" w:hAnsi="Times New Roman" w:cs="Times New Roman"/>
          <w:b/>
          <w:bCs/>
        </w:rPr>
        <w:t xml:space="preserve"> BY WRONGDOING;</w:t>
      </w:r>
    </w:p>
    <w:p w14:paraId="69960426" w14:textId="04B3CED1" w:rsidR="00443B7D" w:rsidRDefault="00443B7D"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RESIDUAL EXCEPTION</w:t>
      </w:r>
    </w:p>
    <w:p w14:paraId="0111C7C6" w14:textId="55C1F411" w:rsidR="00443B7D" w:rsidRPr="00443B7D" w:rsidRDefault="00443B7D"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FRE 804 – (6), FRE - 807 </w:t>
      </w:r>
    </w:p>
    <w:p w14:paraId="3C296DC5" w14:textId="69BC8577" w:rsidR="00D6220E" w:rsidRP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8AC4DB3" w14:textId="10B12B1D" w:rsidR="00D6220E" w:rsidRDefault="00D6220E"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43B7D">
        <w:rPr>
          <w:rFonts w:ascii="Times New Roman" w:hAnsi="Times New Roman" w:cs="Times New Roman"/>
        </w:rPr>
        <w:t>See Giles v. California above</w:t>
      </w:r>
    </w:p>
    <w:p w14:paraId="77CFB978" w14:textId="5B177428" w:rsidR="00443B7D" w:rsidRDefault="00443B7D"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DD003DD" w14:textId="402550DA" w:rsidR="00443B7D" w:rsidRDefault="00443B7D"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Slatten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245</w:t>
      </w:r>
    </w:p>
    <w:p w14:paraId="729B8812" w14:textId="4065EF22" w:rsidR="00443B7D" w:rsidRDefault="00443B7D"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Boyce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247</w:t>
      </w:r>
    </w:p>
    <w:p w14:paraId="2193D4C7" w14:textId="77777777" w:rsidR="00AE4DE7" w:rsidRDefault="00AE4DE7" w:rsidP="005677C5">
      <w:pPr>
        <w:rPr>
          <w:rFonts w:ascii="Times New Roman" w:hAnsi="Times New Roman" w:cs="Times New Roman"/>
        </w:rPr>
      </w:pPr>
    </w:p>
    <w:p w14:paraId="1EF9765A" w14:textId="633E2FBD" w:rsidR="00443B7D" w:rsidRDefault="00443B7D" w:rsidP="005677C5">
      <w:pPr>
        <w:rPr>
          <w:rFonts w:ascii="Times New Roman" w:hAnsi="Times New Roman" w:cs="Times New Roman"/>
        </w:rPr>
      </w:pPr>
    </w:p>
    <w:p w14:paraId="7733D302" w14:textId="5691E4E8" w:rsidR="00AE4DE7" w:rsidRDefault="00443B7D" w:rsidP="005677C5">
      <w:pPr>
        <w:rPr>
          <w:rFonts w:ascii="Times New Roman" w:hAnsi="Times New Roman" w:cs="Times New Roman"/>
        </w:rPr>
      </w:pPr>
      <w:r>
        <w:rPr>
          <w:rFonts w:ascii="Times New Roman" w:hAnsi="Times New Roman" w:cs="Times New Roman"/>
          <w:b/>
          <w:bCs/>
          <w:u w:val="single"/>
        </w:rPr>
        <w:t>TOPIC – FIFTEEN</w:t>
      </w:r>
      <w:r>
        <w:rPr>
          <w:rFonts w:ascii="Times New Roman" w:hAnsi="Times New Roman" w:cs="Times New Roman"/>
        </w:rPr>
        <w:tab/>
      </w:r>
      <w:r>
        <w:rPr>
          <w:rFonts w:ascii="Times New Roman" w:hAnsi="Times New Roman" w:cs="Times New Roman"/>
        </w:rPr>
        <w:tab/>
      </w:r>
      <w:r w:rsidR="00AE4DE7">
        <w:rPr>
          <w:rFonts w:ascii="Times New Roman" w:hAnsi="Times New Roman" w:cs="Times New Roman"/>
        </w:rPr>
        <w:tab/>
        <w:t xml:space="preserve">           </w:t>
      </w:r>
      <w:r w:rsidR="00AE4DE7" w:rsidRPr="00443B7D">
        <w:rPr>
          <w:rFonts w:ascii="Times New Roman" w:hAnsi="Times New Roman" w:cs="Times New Roman"/>
          <w:b/>
          <w:bCs/>
          <w:u w:val="single"/>
        </w:rPr>
        <w:t>CHAPTER 4</w:t>
      </w:r>
    </w:p>
    <w:p w14:paraId="2DBF5A7D" w14:textId="77777777" w:rsidR="00AE4DE7" w:rsidRDefault="00AE4DE7" w:rsidP="005677C5">
      <w:pPr>
        <w:rPr>
          <w:rFonts w:ascii="Times New Roman" w:hAnsi="Times New Roman" w:cs="Times New Roman"/>
        </w:rPr>
      </w:pPr>
    </w:p>
    <w:p w14:paraId="1D048431" w14:textId="62285C8C" w:rsidR="00443B7D"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43B7D" w:rsidRPr="00443B7D">
        <w:rPr>
          <w:rFonts w:ascii="Times New Roman" w:hAnsi="Times New Roman" w:cs="Times New Roman"/>
          <w:b/>
          <w:bCs/>
          <w:u w:val="single"/>
        </w:rPr>
        <w:t>CHARACTER EVIDENCE</w:t>
      </w:r>
    </w:p>
    <w:p w14:paraId="3A524722" w14:textId="0F1B8737" w:rsidR="00443B7D" w:rsidRDefault="00443B7D"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9F67974" w14:textId="2E1EF8A3" w:rsidR="00443B7D" w:rsidRDefault="00443B7D"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BASIC RULE</w:t>
      </w:r>
    </w:p>
    <w:p w14:paraId="75354CC5" w14:textId="26B1D531" w:rsidR="00443B7D" w:rsidRDefault="00443B7D"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FRE 404 (a)</w:t>
      </w:r>
    </w:p>
    <w:p w14:paraId="0F4C90B2" w14:textId="0757B29E" w:rsidR="0009126C" w:rsidRDefault="0009126C" w:rsidP="005677C5">
      <w:pPr>
        <w:rPr>
          <w:rFonts w:ascii="Times New Roman" w:hAnsi="Times New Roman" w:cs="Times New Roman"/>
        </w:rPr>
      </w:pPr>
    </w:p>
    <w:p w14:paraId="3A820021" w14:textId="5EEAB67C" w:rsidR="00443B7D" w:rsidRPr="00E56E45" w:rsidRDefault="0009126C"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Read material and cases </w:t>
      </w:r>
      <w:r>
        <w:rPr>
          <w:rFonts w:ascii="Times New Roman" w:hAnsi="Times New Roman" w:cs="Times New Roman"/>
        </w:rPr>
        <w:tab/>
        <w:t xml:space="preserve">p. 267 to </w:t>
      </w:r>
      <w:proofErr w:type="gramStart"/>
      <w:r>
        <w:rPr>
          <w:rFonts w:ascii="Times New Roman" w:hAnsi="Times New Roman" w:cs="Times New Roman"/>
        </w:rPr>
        <w:t>275</w:t>
      </w:r>
      <w:proofErr w:type="gramEnd"/>
    </w:p>
    <w:p w14:paraId="14051F42" w14:textId="6A589542" w:rsidR="00443B7D" w:rsidRDefault="00443B7D" w:rsidP="005677C5">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Read material and cases – Pages 267 to 275</w:t>
      </w:r>
    </w:p>
    <w:p w14:paraId="6F93CF91" w14:textId="5C000FF3" w:rsidR="00443B7D" w:rsidRDefault="00443B7D"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43B7D">
        <w:rPr>
          <w:rFonts w:ascii="Times New Roman" w:hAnsi="Times New Roman" w:cs="Times New Roman"/>
          <w:b/>
          <w:bCs/>
        </w:rPr>
        <w:t>METHODS OF PROOF</w:t>
      </w:r>
    </w:p>
    <w:p w14:paraId="0970CB93" w14:textId="284BD5DF" w:rsidR="00443B7D" w:rsidRDefault="00443B7D"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FRE 405, 803 (21)</w:t>
      </w:r>
    </w:p>
    <w:p w14:paraId="0058845D" w14:textId="5EDA87AD" w:rsidR="00443B7D" w:rsidRDefault="00443B7D" w:rsidP="005677C5">
      <w:pPr>
        <w:rPr>
          <w:rFonts w:ascii="Times New Roman" w:hAnsi="Times New Roman" w:cs="Times New Roman"/>
        </w:rPr>
      </w:pPr>
    </w:p>
    <w:p w14:paraId="0093D1EB" w14:textId="04A060AF" w:rsidR="00443B7D" w:rsidRDefault="00443B7D"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Read material and cases – Pages 276 to 28</w:t>
      </w:r>
      <w:r w:rsidRPr="00443B7D">
        <w:rPr>
          <w:rFonts w:ascii="Times New Roman" w:hAnsi="Times New Roman" w:cs="Times New Roman"/>
        </w:rPr>
        <w:t>6</w:t>
      </w:r>
    </w:p>
    <w:p w14:paraId="17A9BF7E" w14:textId="77777777" w:rsidR="00AE4DE7" w:rsidRDefault="00AE4DE7" w:rsidP="005677C5">
      <w:pPr>
        <w:rPr>
          <w:rFonts w:ascii="Times New Roman" w:hAnsi="Times New Roman" w:cs="Times New Roman"/>
        </w:rPr>
      </w:pPr>
    </w:p>
    <w:p w14:paraId="16ED31E2" w14:textId="249F56A3" w:rsidR="00443B7D" w:rsidRDefault="00443B7D" w:rsidP="005677C5">
      <w:pPr>
        <w:rPr>
          <w:rFonts w:ascii="Times New Roman" w:hAnsi="Times New Roman" w:cs="Times New Roman"/>
        </w:rPr>
      </w:pPr>
    </w:p>
    <w:p w14:paraId="0FCB7326" w14:textId="3329A4B0" w:rsidR="00443B7D" w:rsidRDefault="00443B7D"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OTHER USES OF SPECIFIC CONDUCT</w:t>
      </w:r>
      <w:r>
        <w:rPr>
          <w:rFonts w:ascii="Times New Roman" w:hAnsi="Times New Roman" w:cs="Times New Roman"/>
          <w:b/>
          <w:bCs/>
        </w:rPr>
        <w:tab/>
      </w:r>
    </w:p>
    <w:p w14:paraId="5F9FD019" w14:textId="774AD1E3" w:rsidR="00443B7D" w:rsidRDefault="00443B7D"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FRE 404 (b)</w:t>
      </w:r>
    </w:p>
    <w:p w14:paraId="0C62DA98" w14:textId="4768A6B3" w:rsidR="00443B7D" w:rsidRDefault="00443B7D" w:rsidP="005677C5">
      <w:pPr>
        <w:rPr>
          <w:rFonts w:ascii="Times New Roman" w:hAnsi="Times New Roman" w:cs="Times New Roman"/>
        </w:rPr>
      </w:pPr>
    </w:p>
    <w:p w14:paraId="14D004AF" w14:textId="36078E98" w:rsidR="00443B7D" w:rsidRDefault="00443B7D"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Read material and cases – Pages 287 to 301</w:t>
      </w:r>
    </w:p>
    <w:p w14:paraId="5AF62FCA" w14:textId="77777777" w:rsidR="00AE4DE7" w:rsidRDefault="00AE4DE7" w:rsidP="005677C5">
      <w:pPr>
        <w:rPr>
          <w:rFonts w:ascii="Times New Roman" w:hAnsi="Times New Roman" w:cs="Times New Roman"/>
        </w:rPr>
      </w:pPr>
    </w:p>
    <w:p w14:paraId="73469D1C" w14:textId="77062172" w:rsidR="00443B7D" w:rsidRDefault="00443B7D" w:rsidP="005677C5">
      <w:pPr>
        <w:rPr>
          <w:rFonts w:ascii="Times New Roman" w:hAnsi="Times New Roman" w:cs="Times New Roman"/>
        </w:rPr>
      </w:pPr>
    </w:p>
    <w:p w14:paraId="413E105E" w14:textId="3931328B" w:rsidR="00443B7D" w:rsidRDefault="00443B7D"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CHARACTER AND HABIT</w:t>
      </w:r>
    </w:p>
    <w:p w14:paraId="2F6CD69D" w14:textId="37761D8E" w:rsidR="00443B7D" w:rsidRDefault="00443B7D"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FRE 406</w:t>
      </w:r>
    </w:p>
    <w:p w14:paraId="4958B451" w14:textId="77777777" w:rsidR="00443B7D" w:rsidRPr="00443B7D" w:rsidRDefault="00443B7D" w:rsidP="005677C5">
      <w:pPr>
        <w:rPr>
          <w:rFonts w:ascii="Times New Roman" w:hAnsi="Times New Roman" w:cs="Times New Roman"/>
        </w:rPr>
      </w:pPr>
    </w:p>
    <w:p w14:paraId="1BD862EA" w14:textId="53C28FF1" w:rsidR="00443B7D" w:rsidRDefault="00443B7D"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Read material and cases – Pages 307 to 311</w:t>
      </w:r>
    </w:p>
    <w:p w14:paraId="6A18EE35" w14:textId="77777777" w:rsidR="0009126C" w:rsidRDefault="0009126C" w:rsidP="005677C5">
      <w:pPr>
        <w:rPr>
          <w:rFonts w:ascii="Times New Roman" w:hAnsi="Times New Roman" w:cs="Times New Roman"/>
        </w:rPr>
      </w:pPr>
    </w:p>
    <w:p w14:paraId="0DEAC0DB" w14:textId="01F53A2D" w:rsidR="00443B7D" w:rsidRDefault="00443B7D" w:rsidP="005677C5">
      <w:pPr>
        <w:rPr>
          <w:rFonts w:ascii="Times New Roman" w:hAnsi="Times New Roman" w:cs="Times New Roman"/>
        </w:rPr>
      </w:pPr>
    </w:p>
    <w:p w14:paraId="37C56EB2" w14:textId="6F2F05DC" w:rsidR="00443B7D" w:rsidRDefault="00443B7D"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SEXUAL ASSAULT AND CHILD MOLESTATION</w:t>
      </w:r>
    </w:p>
    <w:p w14:paraId="7A00C201" w14:textId="40374431" w:rsidR="00443B7D" w:rsidRDefault="00443B7D"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443B7D">
        <w:rPr>
          <w:rFonts w:ascii="Times New Roman" w:hAnsi="Times New Roman" w:cs="Times New Roman"/>
        </w:rPr>
        <w:t>FRE</w:t>
      </w:r>
      <w:r>
        <w:rPr>
          <w:rFonts w:ascii="Times New Roman" w:hAnsi="Times New Roman" w:cs="Times New Roman"/>
        </w:rPr>
        <w:t xml:space="preserve"> 412</w:t>
      </w:r>
    </w:p>
    <w:p w14:paraId="233FDF0C" w14:textId="77777777" w:rsidR="00443B7D" w:rsidRPr="00443B7D" w:rsidRDefault="00443B7D" w:rsidP="005677C5">
      <w:pPr>
        <w:rPr>
          <w:rFonts w:ascii="Times New Roman" w:hAnsi="Times New Roman" w:cs="Times New Roman"/>
        </w:rPr>
      </w:pPr>
    </w:p>
    <w:p w14:paraId="77ADCB75" w14:textId="464499E5" w:rsidR="00443B7D" w:rsidRDefault="00443B7D"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Read material and cases – Pages 312 to 328</w:t>
      </w:r>
    </w:p>
    <w:p w14:paraId="50D0CC78" w14:textId="32E73909" w:rsidR="00AE4DE7" w:rsidRDefault="00AE4DE7" w:rsidP="005677C5">
      <w:pPr>
        <w:rPr>
          <w:rFonts w:ascii="Times New Roman" w:hAnsi="Times New Roman" w:cs="Times New Roman"/>
        </w:rPr>
      </w:pPr>
    </w:p>
    <w:p w14:paraId="469B4CB4" w14:textId="24D2B3B6" w:rsidR="00AE4DE7" w:rsidRDefault="00AE4DE7" w:rsidP="005677C5">
      <w:pPr>
        <w:rPr>
          <w:rFonts w:ascii="Times New Roman" w:hAnsi="Times New Roman" w:cs="Times New Roman"/>
        </w:rPr>
      </w:pPr>
    </w:p>
    <w:p w14:paraId="4245016B" w14:textId="42295517" w:rsidR="00AE4DE7" w:rsidRDefault="00AE4DE7" w:rsidP="005677C5">
      <w:pPr>
        <w:rPr>
          <w:rFonts w:ascii="Times New Roman" w:hAnsi="Times New Roman" w:cs="Times New Roman"/>
          <w:b/>
          <w:bCs/>
        </w:rPr>
      </w:pPr>
      <w:r>
        <w:rPr>
          <w:rFonts w:ascii="Times New Roman" w:hAnsi="Times New Roman" w:cs="Times New Roman"/>
          <w:b/>
          <w:bCs/>
          <w:u w:val="single"/>
        </w:rPr>
        <w:t>TOPIC – SIXTEEN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CHAPTER ELEVEN</w:t>
      </w:r>
    </w:p>
    <w:p w14:paraId="24DB4DDC" w14:textId="18424935" w:rsidR="00AE4DE7" w:rsidRDefault="00AE4DE7"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41FF3951" w14:textId="5721E501" w:rsid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PHYSICAL EVIDENCE</w:t>
      </w:r>
    </w:p>
    <w:p w14:paraId="4A5B3D7E" w14:textId="2952D45B" w:rsidR="00AE4DE7" w:rsidRDefault="00AE4DE7" w:rsidP="005677C5">
      <w:pPr>
        <w:rPr>
          <w:rFonts w:ascii="Times New Roman" w:hAnsi="Times New Roman" w:cs="Times New Roman"/>
        </w:rPr>
      </w:pPr>
    </w:p>
    <w:p w14:paraId="69A968C5" w14:textId="5CBF10FA" w:rsid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A) AUTHENTICATION OF DOCUMENTS </w:t>
      </w:r>
    </w:p>
    <w:p w14:paraId="75C0C7D8" w14:textId="4222A28A" w:rsidR="00AE4DE7" w:rsidRPr="00AE4DE7" w:rsidRDefault="00AE4DE7"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AND OBJECTS - </w:t>
      </w:r>
      <w:r>
        <w:rPr>
          <w:rFonts w:ascii="Times New Roman" w:hAnsi="Times New Roman" w:cs="Times New Roman"/>
        </w:rPr>
        <w:t>FRE 901-903</w:t>
      </w:r>
    </w:p>
    <w:p w14:paraId="35797199" w14:textId="0F07B7BA" w:rsidR="00AE4DE7" w:rsidRDefault="00AE4DE7" w:rsidP="005677C5">
      <w:pPr>
        <w:rPr>
          <w:rFonts w:ascii="Times New Roman" w:hAnsi="Times New Roman" w:cs="Times New Roman"/>
        </w:rPr>
      </w:pPr>
    </w:p>
    <w:p w14:paraId="53B829A4" w14:textId="77777777"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Anderson v. Berg – S. Ct of Kansas, 1969</w:t>
      </w:r>
    </w:p>
    <w:p w14:paraId="36201670" w14:textId="5F8C230A"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451 P.2d 248</w:t>
      </w:r>
    </w:p>
    <w:p w14:paraId="1E29138C" w14:textId="28DF9E54" w:rsidR="00AE4DE7" w:rsidRDefault="00AE4DE7" w:rsidP="005677C5">
      <w:pPr>
        <w:rPr>
          <w:rFonts w:ascii="Times New Roman" w:hAnsi="Times New Roman" w:cs="Times New Roman"/>
        </w:rPr>
      </w:pPr>
    </w:p>
    <w:p w14:paraId="25C9C666" w14:textId="359DEEA1"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Keegan v. Green Giant Co. – SJC of Maine, 1954</w:t>
      </w:r>
    </w:p>
    <w:p w14:paraId="06D8664B" w14:textId="5F24D920"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110 A.2d 599</w:t>
      </w:r>
    </w:p>
    <w:p w14:paraId="23AA9909" w14:textId="62BDC423" w:rsidR="00AE4DE7" w:rsidRDefault="00AE4DE7" w:rsidP="005677C5">
      <w:pPr>
        <w:rPr>
          <w:rFonts w:ascii="Times New Roman" w:hAnsi="Times New Roman" w:cs="Times New Roman"/>
        </w:rPr>
      </w:pPr>
    </w:p>
    <w:p w14:paraId="36EDF00B" w14:textId="415A6E3B" w:rsidR="00AE4DE7" w:rsidRP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B) VOICES / WRITINGS</w:t>
      </w:r>
    </w:p>
    <w:p w14:paraId="1CD6C9A2" w14:textId="29D3F3BB"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33A22F4" w14:textId="2EC6097A"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U.S. v. </w:t>
      </w:r>
      <w:proofErr w:type="spellStart"/>
      <w:r>
        <w:rPr>
          <w:rFonts w:ascii="Times New Roman" w:hAnsi="Times New Roman" w:cs="Times New Roman"/>
        </w:rPr>
        <w:t>Sliker</w:t>
      </w:r>
      <w:proofErr w:type="spellEnd"/>
      <w:r>
        <w:rPr>
          <w:rFonts w:ascii="Times New Roman" w:hAnsi="Times New Roman" w:cs="Times New Roman"/>
        </w:rPr>
        <w:t xml:space="preserve"> – US Ct of Appeals, Second Circuit, 1984</w:t>
      </w:r>
    </w:p>
    <w:p w14:paraId="7E6654F3" w14:textId="5FF3CA08"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751F.2d 477, cert. denied, 470 U.S. 1058</w:t>
      </w:r>
    </w:p>
    <w:p w14:paraId="269A8A78" w14:textId="11BEF736" w:rsidR="00AE4DE7" w:rsidRDefault="00AE4DE7" w:rsidP="005677C5">
      <w:pPr>
        <w:rPr>
          <w:rFonts w:ascii="Times New Roman" w:hAnsi="Times New Roman" w:cs="Times New Roman"/>
        </w:rPr>
      </w:pPr>
    </w:p>
    <w:p w14:paraId="661E8F62" w14:textId="063329E5"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FRE – 803 (16) </w:t>
      </w:r>
    </w:p>
    <w:p w14:paraId="51B99FFA" w14:textId="593B1EBF" w:rsidR="00AE4DE7" w:rsidRDefault="00AE4DE7" w:rsidP="005677C5">
      <w:pPr>
        <w:rPr>
          <w:rFonts w:ascii="Times New Roman" w:hAnsi="Times New Roman" w:cs="Times New Roman"/>
        </w:rPr>
      </w:pPr>
    </w:p>
    <w:p w14:paraId="4C1778ED" w14:textId="73FF033E"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LECTURE</w:t>
      </w:r>
    </w:p>
    <w:p w14:paraId="192C4E3F" w14:textId="77777777" w:rsidR="0009126C" w:rsidRPr="00AE4DE7" w:rsidRDefault="0009126C" w:rsidP="005677C5">
      <w:pPr>
        <w:rPr>
          <w:rFonts w:ascii="Times New Roman" w:hAnsi="Times New Roman" w:cs="Times New Roman"/>
        </w:rPr>
      </w:pPr>
    </w:p>
    <w:p w14:paraId="4CA88577" w14:textId="781509BB" w:rsidR="00AE4DE7" w:rsidRDefault="00AE4DE7" w:rsidP="005677C5">
      <w:pPr>
        <w:rPr>
          <w:rFonts w:ascii="Times New Roman" w:hAnsi="Times New Roman" w:cs="Times New Roman"/>
        </w:rPr>
      </w:pPr>
    </w:p>
    <w:p w14:paraId="04164093" w14:textId="0FC2F375" w:rsid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B) BEST EVIDENCE RUL</w:t>
      </w:r>
      <w:r w:rsidR="0009126C">
        <w:rPr>
          <w:rFonts w:ascii="Times New Roman" w:hAnsi="Times New Roman" w:cs="Times New Roman"/>
          <w:b/>
          <w:bCs/>
        </w:rPr>
        <w:t>E</w:t>
      </w:r>
    </w:p>
    <w:p w14:paraId="0184F6E3" w14:textId="18A1B9B9" w:rsid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rPr>
        <w:t>Read material and cases – Pages 719 to 726</w:t>
      </w:r>
    </w:p>
    <w:p w14:paraId="3F515646" w14:textId="2E679FD6" w:rsidR="00AE4DE7" w:rsidRDefault="00AE4DE7" w:rsidP="005677C5">
      <w:pPr>
        <w:rPr>
          <w:rFonts w:ascii="Times New Roman" w:hAnsi="Times New Roman" w:cs="Times New Roman"/>
        </w:rPr>
      </w:pPr>
    </w:p>
    <w:p w14:paraId="586B9781" w14:textId="6193CB55" w:rsid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C) DEMONSTRATIVE EVIDENCE</w:t>
      </w:r>
    </w:p>
    <w:p w14:paraId="7DEC68E5" w14:textId="564C79B1" w:rsid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23274D22" w14:textId="77777777" w:rsidR="0009126C"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Read material and cases – Pages 739 to 744</w:t>
      </w:r>
    </w:p>
    <w:p w14:paraId="57F0611B" w14:textId="02E5B7D1" w:rsidR="00443B7D" w:rsidRDefault="00AE4DE7" w:rsidP="005677C5">
      <w:pPr>
        <w:rPr>
          <w:rFonts w:ascii="Times New Roman" w:hAnsi="Times New Roman" w:cs="Times New Roman"/>
        </w:rPr>
      </w:pPr>
      <w:r>
        <w:rPr>
          <w:rFonts w:ascii="Times New Roman" w:hAnsi="Times New Roman" w:cs="Times New Roman"/>
          <w:b/>
          <w:bCs/>
        </w:rPr>
        <w:tab/>
        <w:t xml:space="preserve">         </w:t>
      </w:r>
      <w:r>
        <w:rPr>
          <w:rFonts w:ascii="Times New Roman" w:hAnsi="Times New Roman" w:cs="Times New Roman"/>
          <w:b/>
          <w:bCs/>
        </w:rPr>
        <w:tab/>
        <w:t xml:space="preserve">      </w:t>
      </w:r>
    </w:p>
    <w:p w14:paraId="58F879ED" w14:textId="4F6A62E5" w:rsidR="00443B7D" w:rsidRDefault="00443B7D" w:rsidP="005677C5">
      <w:pPr>
        <w:rPr>
          <w:rFonts w:ascii="Times New Roman" w:hAnsi="Times New Roman" w:cs="Times New Roman"/>
        </w:rPr>
      </w:pPr>
    </w:p>
    <w:p w14:paraId="3A8D91F3" w14:textId="5D331CAF" w:rsidR="00AE4DE7" w:rsidRPr="00AE4DE7" w:rsidRDefault="00443B7D" w:rsidP="005677C5">
      <w:pPr>
        <w:rPr>
          <w:rFonts w:ascii="Times New Roman" w:hAnsi="Times New Roman" w:cs="Times New Roman"/>
          <w:b/>
          <w:bCs/>
          <w:u w:val="single"/>
        </w:rPr>
      </w:pPr>
      <w:r>
        <w:rPr>
          <w:rFonts w:ascii="Times New Roman" w:hAnsi="Times New Roman" w:cs="Times New Roman"/>
          <w:b/>
          <w:bCs/>
          <w:u w:val="single"/>
        </w:rPr>
        <w:t>TOPIC – S</w:t>
      </w:r>
      <w:r w:rsidR="00AE4DE7">
        <w:rPr>
          <w:rFonts w:ascii="Times New Roman" w:hAnsi="Times New Roman" w:cs="Times New Roman"/>
          <w:b/>
          <w:bCs/>
          <w:u w:val="single"/>
        </w:rPr>
        <w:t>EVEN</w:t>
      </w:r>
      <w:r>
        <w:rPr>
          <w:rFonts w:ascii="Times New Roman" w:hAnsi="Times New Roman" w:cs="Times New Roman"/>
          <w:b/>
          <w:bCs/>
          <w:u w:val="single"/>
        </w:rPr>
        <w:t>TEEN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AE4DE7">
        <w:rPr>
          <w:rFonts w:ascii="Times New Roman" w:hAnsi="Times New Roman" w:cs="Times New Roman"/>
        </w:rPr>
        <w:tab/>
      </w:r>
      <w:r w:rsidR="00AE4DE7">
        <w:rPr>
          <w:rFonts w:ascii="Times New Roman" w:hAnsi="Times New Roman" w:cs="Times New Roman"/>
        </w:rPr>
        <w:tab/>
      </w:r>
      <w:r w:rsidR="00AE4DE7">
        <w:rPr>
          <w:rFonts w:ascii="Times New Roman" w:hAnsi="Times New Roman" w:cs="Times New Roman"/>
          <w:b/>
          <w:bCs/>
          <w:u w:val="single"/>
        </w:rPr>
        <w:t>CHAPTER NINE</w:t>
      </w:r>
    </w:p>
    <w:p w14:paraId="77E401D6" w14:textId="77777777" w:rsidR="00AE4DE7" w:rsidRDefault="00AE4DE7" w:rsidP="005677C5">
      <w:pPr>
        <w:rPr>
          <w:rFonts w:ascii="Times New Roman" w:hAnsi="Times New Roman" w:cs="Times New Roman"/>
        </w:rPr>
      </w:pPr>
    </w:p>
    <w:p w14:paraId="0C7968D1" w14:textId="5FD6A154" w:rsidR="00443B7D" w:rsidRPr="00AE4DE7" w:rsidRDefault="00AE4DE7" w:rsidP="005677C5">
      <w:pPr>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43B7D" w:rsidRPr="00AE4DE7">
        <w:rPr>
          <w:rFonts w:ascii="Times New Roman" w:hAnsi="Times New Roman" w:cs="Times New Roman"/>
          <w:b/>
          <w:bCs/>
          <w:u w:val="single"/>
        </w:rPr>
        <w:t>OPINIONS, EXPERTS AND SCIENTIFIC EVIDENCE</w:t>
      </w:r>
    </w:p>
    <w:p w14:paraId="3DB715EF" w14:textId="77777777" w:rsidR="00AE4DE7" w:rsidRDefault="00443B7D"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2A1E97BF" w14:textId="77777777" w:rsid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A) LAY OPINIONS</w:t>
      </w:r>
    </w:p>
    <w:p w14:paraId="2ECD847F" w14:textId="44F597D5" w:rsid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 xml:space="preserve">     FRE 701</w:t>
      </w:r>
    </w:p>
    <w:p w14:paraId="70A2988C" w14:textId="77777777" w:rsidR="00AE4DE7" w:rsidRPr="00AE4DE7" w:rsidRDefault="00AE4DE7" w:rsidP="005677C5">
      <w:pPr>
        <w:rPr>
          <w:rFonts w:ascii="Times New Roman" w:hAnsi="Times New Roman" w:cs="Times New Roman"/>
        </w:rPr>
      </w:pPr>
    </w:p>
    <w:p w14:paraId="3D7F507E" w14:textId="526EFCBF" w:rsid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Read material and cases - Pages 493 to 500</w:t>
      </w:r>
    </w:p>
    <w:p w14:paraId="06E30408" w14:textId="4E1E55D0" w:rsidR="00AE4DE7" w:rsidRDefault="00AE4DE7" w:rsidP="005677C5">
      <w:pPr>
        <w:rPr>
          <w:rFonts w:ascii="Times New Roman" w:hAnsi="Times New Roman" w:cs="Times New Roman"/>
        </w:rPr>
      </w:pPr>
    </w:p>
    <w:p w14:paraId="7CCEDB29" w14:textId="6FAFDA09" w:rsid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B) SUBJECTS AND SCOPE OF EXPERT TESTIMONY</w:t>
      </w:r>
    </w:p>
    <w:p w14:paraId="484C6D5A" w14:textId="39C2E38D" w:rsid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FRE 702 – 706</w:t>
      </w:r>
    </w:p>
    <w:p w14:paraId="662EE734" w14:textId="77777777" w:rsidR="00AE4DE7" w:rsidRPr="00AE4DE7" w:rsidRDefault="00AE4DE7" w:rsidP="005677C5">
      <w:pPr>
        <w:rPr>
          <w:rFonts w:ascii="Times New Roman" w:hAnsi="Times New Roman" w:cs="Times New Roman"/>
        </w:rPr>
      </w:pPr>
    </w:p>
    <w:p w14:paraId="4EB8C42E" w14:textId="640F8F59" w:rsid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Read material and cases – Pages 508 to 515</w:t>
      </w:r>
    </w:p>
    <w:p w14:paraId="43FB3B73" w14:textId="182476C2" w:rsidR="00AE4DE7" w:rsidRDefault="00AE4DE7" w:rsidP="005677C5">
      <w:pPr>
        <w:rPr>
          <w:rFonts w:ascii="Times New Roman" w:hAnsi="Times New Roman" w:cs="Times New Roman"/>
        </w:rPr>
      </w:pPr>
    </w:p>
    <w:p w14:paraId="49ECAAFF" w14:textId="04C45211" w:rsid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E4DE7">
        <w:rPr>
          <w:rFonts w:ascii="Times New Roman" w:hAnsi="Times New Roman" w:cs="Times New Roman"/>
          <w:b/>
          <w:bCs/>
        </w:rPr>
        <w:t>C)</w:t>
      </w:r>
      <w:r>
        <w:rPr>
          <w:rFonts w:ascii="Times New Roman" w:hAnsi="Times New Roman" w:cs="Times New Roman"/>
          <w:b/>
          <w:bCs/>
        </w:rPr>
        <w:t xml:space="preserve"> SPECIAL REQUIREENTS FOR EXPERTS</w:t>
      </w:r>
    </w:p>
    <w:p w14:paraId="7A8CFABD" w14:textId="0D7C1714" w:rsidR="00AE4DE7" w:rsidRDefault="00AE4DE7" w:rsidP="005677C5">
      <w:pPr>
        <w:rPr>
          <w:rFonts w:ascii="Times New Roman" w:hAnsi="Times New Roman" w:cs="Times New Roman"/>
          <w:b/>
          <w:bCs/>
        </w:rPr>
      </w:pPr>
    </w:p>
    <w:p w14:paraId="6C8E1BD3" w14:textId="6F6C9EAB" w:rsid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Read material and cases – Pages 517 to 538</w:t>
      </w:r>
    </w:p>
    <w:p w14:paraId="1E5660E1" w14:textId="72CF569A" w:rsidR="00AE4DE7" w:rsidRDefault="00AE4DE7" w:rsidP="005677C5">
      <w:pPr>
        <w:rPr>
          <w:rFonts w:ascii="Times New Roman" w:hAnsi="Times New Roman" w:cs="Times New Roman"/>
        </w:rPr>
      </w:pPr>
    </w:p>
    <w:p w14:paraId="173A3AFF" w14:textId="17A7CFE6" w:rsid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D) CURRENT CONTROVERSIES</w:t>
      </w:r>
    </w:p>
    <w:p w14:paraId="1BDF71AA" w14:textId="661848B1" w:rsidR="00AE4DE7" w:rsidRDefault="00AE4DE7" w:rsidP="005677C5">
      <w:pPr>
        <w:rPr>
          <w:rFonts w:ascii="Times New Roman" w:hAnsi="Times New Roman" w:cs="Times New Roman"/>
          <w:b/>
          <w:bCs/>
        </w:rPr>
      </w:pPr>
    </w:p>
    <w:p w14:paraId="4CA9A882" w14:textId="22ABC387" w:rsid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Read material and case – Pages 544 to 550</w:t>
      </w:r>
    </w:p>
    <w:p w14:paraId="3278E07E" w14:textId="6249226E" w:rsidR="00AE4DE7" w:rsidRDefault="00AE4DE7" w:rsidP="005677C5">
      <w:pPr>
        <w:rPr>
          <w:rFonts w:ascii="Times New Roman" w:hAnsi="Times New Roman" w:cs="Times New Roman"/>
        </w:rPr>
      </w:pPr>
    </w:p>
    <w:p w14:paraId="2ABABBF1" w14:textId="0AFF8E9B" w:rsid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E) TRIAL BY MATHAMATICS</w:t>
      </w:r>
    </w:p>
    <w:p w14:paraId="090E7986" w14:textId="0B58B96A" w:rsidR="00AE4DE7" w:rsidRDefault="00AE4DE7" w:rsidP="005677C5">
      <w:pPr>
        <w:rPr>
          <w:rFonts w:ascii="Times New Roman" w:hAnsi="Times New Roman" w:cs="Times New Roman"/>
          <w:b/>
          <w:bCs/>
        </w:rPr>
      </w:pPr>
    </w:p>
    <w:p w14:paraId="718287BB" w14:textId="55ECDAE6" w:rsid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Read material and cases – Pages 566 to 572</w:t>
      </w:r>
    </w:p>
    <w:p w14:paraId="7A969BD1" w14:textId="7EE4A133" w:rsidR="00AE4DE7" w:rsidRDefault="00AE4DE7" w:rsidP="005677C5">
      <w:pPr>
        <w:rPr>
          <w:rFonts w:ascii="Times New Roman" w:hAnsi="Times New Roman" w:cs="Times New Roman"/>
        </w:rPr>
      </w:pPr>
    </w:p>
    <w:p w14:paraId="24092088" w14:textId="17E8FB0C" w:rsid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G) LEARNED TREATIES </w:t>
      </w:r>
    </w:p>
    <w:p w14:paraId="5CB5B5E8" w14:textId="675DE361" w:rsidR="00AE4DE7" w:rsidRP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rPr>
        <w:t>FRE – 803 (18)</w:t>
      </w:r>
    </w:p>
    <w:p w14:paraId="6C854623" w14:textId="77777777" w:rsidR="00AE4DE7" w:rsidRDefault="00AE4DE7" w:rsidP="005677C5">
      <w:pPr>
        <w:rPr>
          <w:rFonts w:ascii="Times New Roman" w:hAnsi="Times New Roman" w:cs="Times New Roman"/>
        </w:rPr>
      </w:pPr>
    </w:p>
    <w:p w14:paraId="4295F27C" w14:textId="0D84651A" w:rsidR="00AE4DE7" w:rsidRDefault="00AE4DE7" w:rsidP="005677C5">
      <w:pPr>
        <w:rPr>
          <w:rFonts w:ascii="Times New Roman" w:hAnsi="Times New Roman" w:cs="Times New Roman"/>
        </w:rPr>
      </w:pPr>
    </w:p>
    <w:p w14:paraId="5BD6C59E" w14:textId="0CACC8D9" w:rsidR="0009126C" w:rsidRDefault="00AE4DE7" w:rsidP="005677C5">
      <w:pPr>
        <w:rPr>
          <w:rFonts w:ascii="Times New Roman" w:hAnsi="Times New Roman" w:cs="Times New Roman"/>
          <w:b/>
          <w:bCs/>
          <w:u w:val="single"/>
        </w:rPr>
      </w:pPr>
      <w:r>
        <w:rPr>
          <w:rFonts w:ascii="Times New Roman" w:hAnsi="Times New Roman" w:cs="Times New Roman"/>
          <w:b/>
          <w:bCs/>
          <w:u w:val="single"/>
        </w:rPr>
        <w:t>TOPIC – EIGHTEEN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CHAPTER FIVE</w:t>
      </w:r>
    </w:p>
    <w:p w14:paraId="5BA1EA7F" w14:textId="77777777" w:rsidR="0009126C" w:rsidRPr="0009126C" w:rsidRDefault="0009126C" w:rsidP="005677C5">
      <w:pPr>
        <w:rPr>
          <w:rFonts w:ascii="Times New Roman" w:hAnsi="Times New Roman" w:cs="Times New Roman"/>
          <w:b/>
          <w:bCs/>
          <w:u w:val="single"/>
        </w:rPr>
      </w:pPr>
    </w:p>
    <w:p w14:paraId="37EC9852" w14:textId="5C26AA7C" w:rsidR="00AE4DE7" w:rsidRDefault="0009126C"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4DE7" w:rsidRPr="00AE4DE7">
        <w:rPr>
          <w:rFonts w:ascii="Times New Roman" w:hAnsi="Times New Roman" w:cs="Times New Roman"/>
          <w:b/>
          <w:bCs/>
          <w:u w:val="single"/>
        </w:rPr>
        <w:t>FORBIDDEN REFERNCES – LEGAL RELEVANCY</w:t>
      </w:r>
    </w:p>
    <w:p w14:paraId="721EC4D2" w14:textId="77777777" w:rsidR="00AE4DE7" w:rsidRPr="00AE4DE7" w:rsidRDefault="00AE4DE7" w:rsidP="005677C5">
      <w:pPr>
        <w:rPr>
          <w:rFonts w:ascii="Times New Roman" w:hAnsi="Times New Roman" w:cs="Times New Roman"/>
        </w:rPr>
      </w:pPr>
    </w:p>
    <w:p w14:paraId="3EE9B1EC" w14:textId="2032B13C" w:rsidR="00AE4DE7" w:rsidRP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A) </w:t>
      </w:r>
      <w:r>
        <w:rPr>
          <w:rFonts w:ascii="Times New Roman" w:hAnsi="Times New Roman" w:cs="Times New Roman"/>
          <w:b/>
          <w:bCs/>
        </w:rPr>
        <w:t>SUBSEQUENT REMEDIAL MEASURES</w:t>
      </w:r>
    </w:p>
    <w:p w14:paraId="261E17A8" w14:textId="77777777"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Clausen v. Storage Tank</w:t>
      </w:r>
      <w:r>
        <w:rPr>
          <w:rFonts w:ascii="Times New Roman" w:hAnsi="Times New Roman" w:cs="Times New Roman"/>
        </w:rPr>
        <w:tab/>
        <w:t>p. 336</w:t>
      </w:r>
    </w:p>
    <w:p w14:paraId="1038DAAA" w14:textId="66853700" w:rsidR="00AE4DE7" w:rsidRDefault="00AE4DE7" w:rsidP="005677C5">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Diel v. </w:t>
      </w:r>
      <w:proofErr w:type="spellStart"/>
      <w:r>
        <w:rPr>
          <w:rFonts w:ascii="Times New Roman" w:hAnsi="Times New Roman" w:cs="Times New Roman"/>
        </w:rPr>
        <w:t>Blaw</w:t>
      </w:r>
      <w:proofErr w:type="spellEnd"/>
      <w:r>
        <w:rPr>
          <w:rFonts w:ascii="Times New Roman" w:hAnsi="Times New Roman" w:cs="Times New Roman"/>
        </w:rPr>
        <w:t>-Knox</w:t>
      </w:r>
      <w:r>
        <w:rPr>
          <w:rFonts w:ascii="Times New Roman" w:hAnsi="Times New Roman" w:cs="Times New Roman"/>
        </w:rPr>
        <w:tab/>
      </w:r>
      <w:r>
        <w:rPr>
          <w:rFonts w:ascii="Times New Roman" w:hAnsi="Times New Roman" w:cs="Times New Roman"/>
        </w:rPr>
        <w:tab/>
        <w:t>p. 339</w:t>
      </w:r>
    </w:p>
    <w:p w14:paraId="1F9BF150" w14:textId="3C855CA2" w:rsidR="00AE4DE7" w:rsidRDefault="00AE4DE7" w:rsidP="005677C5">
      <w:pPr>
        <w:rPr>
          <w:rFonts w:ascii="Times New Roman" w:hAnsi="Times New Roman" w:cs="Times New Roman"/>
        </w:rPr>
      </w:pPr>
    </w:p>
    <w:p w14:paraId="633F9322" w14:textId="6623F4CD" w:rsidR="00AE4DE7" w:rsidRDefault="00AE4DE7" w:rsidP="005677C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B) SETTLEMENT EFFORTS</w:t>
      </w:r>
    </w:p>
    <w:p w14:paraId="5E04C875" w14:textId="454866FD" w:rsidR="00AE4DE7" w:rsidRDefault="00AE4DE7" w:rsidP="005677C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     FRE 408-409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DA4CF44" w14:textId="77777777" w:rsidR="00AE4DE7" w:rsidRDefault="00AE4DE7" w:rsidP="005677C5">
      <w:pPr>
        <w:rPr>
          <w:rFonts w:ascii="Times New Roman" w:hAnsi="Times New Roman" w:cs="Times New Roman"/>
        </w:rPr>
      </w:pPr>
    </w:p>
    <w:p w14:paraId="0C7346E0" w14:textId="05A3C624"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 v. Davis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343</w:t>
      </w:r>
    </w:p>
    <w:p w14:paraId="76F4F877" w14:textId="765CBA1C"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U.S. v. </w:t>
      </w:r>
      <w:proofErr w:type="spellStart"/>
      <w:r>
        <w:rPr>
          <w:rFonts w:ascii="Times New Roman" w:hAnsi="Times New Roman" w:cs="Times New Roman"/>
        </w:rPr>
        <w:t>Mergen</w:t>
      </w:r>
      <w:proofErr w:type="spellEnd"/>
      <w:r>
        <w:rPr>
          <w:rFonts w:ascii="Times New Roman" w:hAnsi="Times New Roman" w:cs="Times New Roman"/>
        </w:rPr>
        <w:tab/>
      </w:r>
      <w:r>
        <w:rPr>
          <w:rFonts w:ascii="Times New Roman" w:hAnsi="Times New Roman" w:cs="Times New Roman"/>
        </w:rPr>
        <w:tab/>
        <w:t>p. 355</w:t>
      </w:r>
    </w:p>
    <w:p w14:paraId="5E5CB2FD" w14:textId="254B86A1" w:rsidR="00AE4DE7" w:rsidRDefault="00AE4DE7" w:rsidP="005677C5">
      <w:pPr>
        <w:rPr>
          <w:rFonts w:ascii="Times New Roman" w:hAnsi="Times New Roman" w:cs="Times New Roman"/>
        </w:rPr>
      </w:pPr>
    </w:p>
    <w:p w14:paraId="5D78857C" w14:textId="09CF9748"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C) MEDICAL PAYMENTS AND INSURANCE</w:t>
      </w:r>
    </w:p>
    <w:p w14:paraId="4DFA91CC" w14:textId="546AF3BD"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FRE 409, 411</w:t>
      </w:r>
    </w:p>
    <w:p w14:paraId="26156AE2" w14:textId="0F0F5AC4"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B19D443" w14:textId="62BAF121"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Read material and cases – Pages 358 to 361</w:t>
      </w:r>
    </w:p>
    <w:p w14:paraId="38C17A52" w14:textId="77777777" w:rsidR="00AE4DE7" w:rsidRDefault="00AE4DE7" w:rsidP="005677C5">
      <w:pPr>
        <w:rPr>
          <w:rFonts w:ascii="Times New Roman" w:hAnsi="Times New Roman" w:cs="Times New Roman"/>
        </w:rPr>
      </w:pPr>
    </w:p>
    <w:p w14:paraId="35FCAFB4" w14:textId="39ED687A" w:rsidR="00AE4DE7" w:rsidRDefault="00AE4DE7" w:rsidP="005677C5">
      <w:pPr>
        <w:rPr>
          <w:rFonts w:ascii="Times New Roman" w:hAnsi="Times New Roman" w:cs="Times New Roman"/>
        </w:rPr>
      </w:pPr>
    </w:p>
    <w:p w14:paraId="7DAD58AC" w14:textId="17937697" w:rsidR="00AE4DE7" w:rsidRPr="0009126C" w:rsidRDefault="00AE4DE7" w:rsidP="005677C5">
      <w:pPr>
        <w:rPr>
          <w:rFonts w:ascii="Times New Roman" w:hAnsi="Times New Roman" w:cs="Times New Roman"/>
          <w:b/>
          <w:bCs/>
        </w:rPr>
      </w:pPr>
      <w:r>
        <w:rPr>
          <w:rFonts w:ascii="Times New Roman" w:hAnsi="Times New Roman" w:cs="Times New Roman"/>
          <w:b/>
          <w:bCs/>
          <w:u w:val="single"/>
        </w:rPr>
        <w:t xml:space="preserve">TOPIC – NINETEEN </w:t>
      </w:r>
      <w:r>
        <w:rPr>
          <w:rFonts w:ascii="Times New Roman" w:hAnsi="Times New Roman" w:cs="Times New Roman"/>
        </w:rPr>
        <w:tab/>
      </w:r>
      <w:r>
        <w:rPr>
          <w:rFonts w:ascii="Times New Roman" w:hAnsi="Times New Roman" w:cs="Times New Roman"/>
          <w:b/>
          <w:bCs/>
        </w:rPr>
        <w:t xml:space="preserve">PRIVILEGES, JUDICIAL NOTICE AND BURDEN OF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PROOF </w:t>
      </w:r>
    </w:p>
    <w:p w14:paraId="722D764E" w14:textId="6FC76580"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LECTURE</w:t>
      </w:r>
    </w:p>
    <w:p w14:paraId="4F8DCEEB" w14:textId="77777777" w:rsidR="0009126C" w:rsidRDefault="0009126C" w:rsidP="005677C5">
      <w:pPr>
        <w:rPr>
          <w:rFonts w:ascii="Times New Roman" w:hAnsi="Times New Roman" w:cs="Times New Roman"/>
        </w:rPr>
      </w:pPr>
    </w:p>
    <w:p w14:paraId="04852E3C" w14:textId="78134D90" w:rsidR="00AE4DE7" w:rsidRDefault="00AE4DE7"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9126C">
        <w:rPr>
          <w:rFonts w:ascii="Times New Roman" w:hAnsi="Times New Roman" w:cs="Times New Roman"/>
        </w:rPr>
        <w:t xml:space="preserve">  </w:t>
      </w:r>
      <w:r>
        <w:rPr>
          <w:rFonts w:ascii="Times New Roman" w:hAnsi="Times New Roman" w:cs="Times New Roman"/>
        </w:rPr>
        <w:t>_________________________________________________</w:t>
      </w:r>
    </w:p>
    <w:p w14:paraId="2DDED257" w14:textId="0F393A47" w:rsidR="00AE4DE7" w:rsidRDefault="00AE4DE7" w:rsidP="005677C5">
      <w:pPr>
        <w:rPr>
          <w:rFonts w:ascii="Times New Roman" w:hAnsi="Times New Roman" w:cs="Times New Roman"/>
        </w:rPr>
      </w:pPr>
      <w:r>
        <w:rPr>
          <w:rFonts w:ascii="Times New Roman" w:hAnsi="Times New Roman" w:cs="Times New Roman"/>
        </w:rPr>
        <w:tab/>
      </w:r>
    </w:p>
    <w:p w14:paraId="217D6AD8" w14:textId="45028168" w:rsidR="0009126C" w:rsidRDefault="0009126C" w:rsidP="005677C5">
      <w:pPr>
        <w:rPr>
          <w:rFonts w:ascii="Times New Roman" w:hAnsi="Times New Roman" w:cs="Times New Roman"/>
        </w:rPr>
      </w:pPr>
    </w:p>
    <w:p w14:paraId="0C2B4B93" w14:textId="77777777" w:rsidR="0009126C" w:rsidRDefault="0009126C" w:rsidP="005677C5">
      <w:pPr>
        <w:rPr>
          <w:rFonts w:ascii="Times New Roman" w:hAnsi="Times New Roman" w:cs="Times New Roman"/>
        </w:rPr>
      </w:pPr>
    </w:p>
    <w:p w14:paraId="7D76889E" w14:textId="39B8B78A" w:rsidR="00AE4DE7" w:rsidRDefault="00AE4DE7" w:rsidP="005677C5">
      <w:pPr>
        <w:rPr>
          <w:rFonts w:ascii="Times New Roman" w:hAnsi="Times New Roman" w:cs="Times New Roman"/>
        </w:rPr>
      </w:pPr>
      <w:r>
        <w:rPr>
          <w:rFonts w:ascii="Times New Roman" w:hAnsi="Times New Roman" w:cs="Times New Roman"/>
        </w:rPr>
        <w:t>It is required that students be prepared for class and have read and briefed the assigned cases.</w:t>
      </w:r>
    </w:p>
    <w:p w14:paraId="7E65F196" w14:textId="27F1FA22" w:rsidR="00AE4DE7" w:rsidRDefault="00AE4DE7" w:rsidP="005677C5">
      <w:pPr>
        <w:rPr>
          <w:rFonts w:ascii="Times New Roman" w:hAnsi="Times New Roman" w:cs="Times New Roman"/>
        </w:rPr>
      </w:pPr>
    </w:p>
    <w:p w14:paraId="0915C0E6" w14:textId="4A898A03" w:rsidR="00AE4DE7" w:rsidRDefault="00AE4DE7" w:rsidP="005677C5">
      <w:pPr>
        <w:rPr>
          <w:rFonts w:ascii="Times New Roman" w:hAnsi="Times New Roman" w:cs="Times New Roman"/>
        </w:rPr>
      </w:pPr>
      <w:r w:rsidRPr="00E56E45">
        <w:rPr>
          <w:rFonts w:ascii="Times New Roman" w:hAnsi="Times New Roman" w:cs="Times New Roman"/>
          <w:b/>
          <w:bCs/>
        </w:rPr>
        <w:t>If a student is not prepared, it is that student’s responsibility to notify the Professor prior to the commencement of the class.</w:t>
      </w:r>
      <w:r>
        <w:rPr>
          <w:rFonts w:ascii="Times New Roman" w:hAnsi="Times New Roman" w:cs="Times New Roman"/>
        </w:rPr>
        <w:t xml:space="preserve"> At that time a determination will be made as to whether the lack of preparation will be treated as an </w:t>
      </w:r>
      <w:r w:rsidR="0026019F">
        <w:rPr>
          <w:rFonts w:ascii="Times New Roman" w:hAnsi="Times New Roman" w:cs="Times New Roman"/>
        </w:rPr>
        <w:t xml:space="preserve">excused or </w:t>
      </w:r>
      <w:r>
        <w:rPr>
          <w:rFonts w:ascii="Times New Roman" w:hAnsi="Times New Roman" w:cs="Times New Roman"/>
        </w:rPr>
        <w:t xml:space="preserve">unexcused absence. </w:t>
      </w:r>
    </w:p>
    <w:p w14:paraId="73CB2802" w14:textId="53CACE2F" w:rsidR="00AE4DE7" w:rsidRDefault="00AE4DE7" w:rsidP="005677C5">
      <w:pPr>
        <w:rPr>
          <w:rFonts w:ascii="Times New Roman" w:hAnsi="Times New Roman" w:cs="Times New Roman"/>
        </w:rPr>
      </w:pPr>
    </w:p>
    <w:p w14:paraId="558E84FF" w14:textId="57911542" w:rsidR="0009126C" w:rsidRDefault="00AE4DE7" w:rsidP="005677C5">
      <w:pPr>
        <w:rPr>
          <w:rFonts w:ascii="Times New Roman" w:hAnsi="Times New Roman" w:cs="Times New Roman"/>
        </w:rPr>
      </w:pPr>
      <w:r>
        <w:rPr>
          <w:rFonts w:ascii="Times New Roman" w:hAnsi="Times New Roman" w:cs="Times New Roman"/>
        </w:rPr>
        <w:t>Attendance will be taken at each class. Students who have more than three unexcused absences will have their final letter grade reduced by a “minus”. For example, a grade of “C+” will be reduced to a “C”.</w:t>
      </w:r>
    </w:p>
    <w:p w14:paraId="2DF4873A" w14:textId="397AB28D" w:rsidR="0009126C" w:rsidRDefault="0009126C" w:rsidP="005677C5">
      <w:pPr>
        <w:rPr>
          <w:rFonts w:ascii="Times New Roman" w:hAnsi="Times New Roman" w:cs="Times New Roman"/>
        </w:rPr>
      </w:pPr>
    </w:p>
    <w:p w14:paraId="56D547AC" w14:textId="27E681F1" w:rsidR="00AE4DE7" w:rsidRDefault="0009126C" w:rsidP="005677C5">
      <w:pPr>
        <w:rPr>
          <w:rFonts w:ascii="Times New Roman" w:hAnsi="Times New Roman" w:cs="Times New Roman"/>
        </w:rPr>
      </w:pPr>
      <w:r>
        <w:rPr>
          <w:rFonts w:ascii="Times New Roman" w:hAnsi="Times New Roman" w:cs="Times New Roman"/>
        </w:rPr>
        <w:t xml:space="preserve">There will be a Midterm Exam and quizzes throughout the semester, the weight of which will be discussed in class. </w:t>
      </w:r>
    </w:p>
    <w:p w14:paraId="5113C76D" w14:textId="77777777" w:rsidR="0009126C" w:rsidRDefault="0009126C" w:rsidP="005677C5">
      <w:pPr>
        <w:rPr>
          <w:rFonts w:ascii="Times New Roman" w:hAnsi="Times New Roman" w:cs="Times New Roman"/>
        </w:rPr>
      </w:pPr>
    </w:p>
    <w:p w14:paraId="4ECCCBD1" w14:textId="3D747C18" w:rsidR="00AE4DE7" w:rsidRDefault="00AE4DE7" w:rsidP="005677C5">
      <w:pPr>
        <w:rPr>
          <w:rFonts w:ascii="Times New Roman" w:hAnsi="Times New Roman" w:cs="Times New Roman"/>
        </w:rPr>
      </w:pPr>
      <w:r>
        <w:rPr>
          <w:rFonts w:ascii="Times New Roman" w:hAnsi="Times New Roman" w:cs="Times New Roman"/>
        </w:rPr>
        <w:t xml:space="preserve">After the administration of the Midterm or Final Exam, if </w:t>
      </w:r>
      <w:r w:rsidR="0026019F">
        <w:rPr>
          <w:rFonts w:ascii="Times New Roman" w:hAnsi="Times New Roman" w:cs="Times New Roman"/>
        </w:rPr>
        <w:t xml:space="preserve">a </w:t>
      </w:r>
      <w:r>
        <w:rPr>
          <w:rFonts w:ascii="Times New Roman" w:hAnsi="Times New Roman" w:cs="Times New Roman"/>
        </w:rPr>
        <w:t>student desire</w:t>
      </w:r>
      <w:r w:rsidR="0026019F">
        <w:rPr>
          <w:rFonts w:ascii="Times New Roman" w:hAnsi="Times New Roman" w:cs="Times New Roman"/>
        </w:rPr>
        <w:t>s</w:t>
      </w:r>
      <w:r>
        <w:rPr>
          <w:rFonts w:ascii="Times New Roman" w:hAnsi="Times New Roman" w:cs="Times New Roman"/>
        </w:rPr>
        <w:t xml:space="preserve"> to review </w:t>
      </w:r>
      <w:r w:rsidR="0026019F">
        <w:rPr>
          <w:rFonts w:ascii="Times New Roman" w:hAnsi="Times New Roman" w:cs="Times New Roman"/>
        </w:rPr>
        <w:t>their grade/exam</w:t>
      </w:r>
      <w:r>
        <w:rPr>
          <w:rFonts w:ascii="Times New Roman" w:hAnsi="Times New Roman" w:cs="Times New Roman"/>
        </w:rPr>
        <w:t xml:space="preserve"> with the Professor, it shall be a prerequisite of the meeting that the student produce </w:t>
      </w:r>
      <w:r w:rsidR="0026019F">
        <w:rPr>
          <w:rFonts w:ascii="Times New Roman" w:hAnsi="Times New Roman" w:cs="Times New Roman"/>
        </w:rPr>
        <w:t>his/her</w:t>
      </w:r>
      <w:r>
        <w:rPr>
          <w:rFonts w:ascii="Times New Roman" w:hAnsi="Times New Roman" w:cs="Times New Roman"/>
        </w:rPr>
        <w:t xml:space="preserve"> briefs and course outlines to insure said meeting is productive in identifying those areas of difficulty.</w:t>
      </w:r>
    </w:p>
    <w:p w14:paraId="1159D088" w14:textId="3DA1A4BC" w:rsidR="00AE4DE7" w:rsidRDefault="00AE4DE7" w:rsidP="005677C5">
      <w:pPr>
        <w:rPr>
          <w:rFonts w:ascii="Times New Roman" w:hAnsi="Times New Roman" w:cs="Times New Roman"/>
        </w:rPr>
      </w:pPr>
    </w:p>
    <w:p w14:paraId="7D398407" w14:textId="77777777" w:rsidR="00AE4DE7" w:rsidRPr="00AE4DE7" w:rsidRDefault="00AE4DE7" w:rsidP="005677C5">
      <w:pPr>
        <w:rPr>
          <w:rFonts w:ascii="Times New Roman" w:hAnsi="Times New Roman" w:cs="Times New Roman"/>
        </w:rPr>
      </w:pPr>
    </w:p>
    <w:p w14:paraId="47CBC937" w14:textId="010853C9" w:rsidR="005677C5" w:rsidRDefault="00AE4DE7" w:rsidP="00E56E45">
      <w:pPr>
        <w:rPr>
          <w:rFonts w:ascii="Times New Roman" w:hAnsi="Times New Roman" w:cs="Times New Roman"/>
          <w:b/>
          <w:bCs/>
        </w:rPr>
      </w:pPr>
      <w:r>
        <w:rPr>
          <w:rFonts w:ascii="Times New Roman" w:hAnsi="Times New Roman" w:cs="Times New Roman"/>
        </w:rPr>
        <w:tab/>
      </w:r>
    </w:p>
    <w:p w14:paraId="5E8B401A" w14:textId="422256CF" w:rsidR="005677C5" w:rsidRPr="005677C5" w:rsidRDefault="005677C5"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6D1E208C" w14:textId="37D396CB" w:rsidR="005677C5" w:rsidRDefault="005677C5" w:rsidP="005677C5">
      <w:pPr>
        <w:rPr>
          <w:rFonts w:ascii="Times New Roman" w:hAnsi="Times New Roman" w:cs="Times New Roman"/>
        </w:rPr>
      </w:pPr>
    </w:p>
    <w:p w14:paraId="4B4CAE01" w14:textId="57BC4869" w:rsidR="005677C5" w:rsidRDefault="005677C5" w:rsidP="005677C5">
      <w:pPr>
        <w:rPr>
          <w:rFonts w:ascii="Times New Roman" w:hAnsi="Times New Roman" w:cs="Times New Roman"/>
        </w:rPr>
      </w:pPr>
    </w:p>
    <w:p w14:paraId="2E6313CD" w14:textId="43046CEA" w:rsidR="005677C5" w:rsidRP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29D6337" w14:textId="77777777" w:rsidR="005677C5" w:rsidRDefault="005677C5" w:rsidP="005677C5">
      <w:pPr>
        <w:rPr>
          <w:rFonts w:ascii="Times New Roman" w:hAnsi="Times New Roman" w:cs="Times New Roman"/>
          <w:b/>
          <w:bCs/>
        </w:rPr>
      </w:pPr>
    </w:p>
    <w:p w14:paraId="4D641245" w14:textId="131DAD59" w:rsidR="005677C5" w:rsidRDefault="005677C5" w:rsidP="005677C5">
      <w:pPr>
        <w:rPr>
          <w:rFonts w:ascii="Times New Roman" w:hAnsi="Times New Roman" w:cs="Times New Roman"/>
          <w:b/>
          <w:bCs/>
        </w:rPr>
      </w:pPr>
    </w:p>
    <w:p w14:paraId="748FDF5C" w14:textId="26870FB9" w:rsidR="005677C5" w:rsidRPr="005677C5" w:rsidRDefault="005677C5"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7DEC7083" w14:textId="77777777" w:rsidR="005677C5" w:rsidRDefault="005677C5" w:rsidP="005677C5">
      <w:pPr>
        <w:rPr>
          <w:rFonts w:ascii="Times New Roman" w:hAnsi="Times New Roman" w:cs="Times New Roman"/>
          <w:b/>
          <w:bCs/>
        </w:rPr>
      </w:pPr>
    </w:p>
    <w:p w14:paraId="464E02F1" w14:textId="620E7BEE" w:rsidR="005677C5" w:rsidRDefault="005677C5" w:rsidP="005677C5">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677C5">
        <w:rPr>
          <w:rFonts w:ascii="Times New Roman" w:hAnsi="Times New Roman" w:cs="Times New Roman"/>
          <w:b/>
          <w:bCs/>
        </w:rPr>
        <w:tab/>
      </w:r>
    </w:p>
    <w:p w14:paraId="1AED9F60" w14:textId="77777777" w:rsidR="005677C5" w:rsidRPr="005677C5" w:rsidRDefault="005677C5" w:rsidP="005677C5">
      <w:pPr>
        <w:rPr>
          <w:rFonts w:ascii="Times New Roman" w:hAnsi="Times New Roman" w:cs="Times New Roman"/>
          <w:b/>
          <w:bCs/>
        </w:rPr>
      </w:pPr>
    </w:p>
    <w:p w14:paraId="5380DAFA" w14:textId="30009DE6"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6FF7939" w14:textId="6ECA0E83"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AC7E54B" w14:textId="77777777" w:rsidR="005677C5" w:rsidRDefault="005677C5">
      <w:pPr>
        <w:rPr>
          <w:rFonts w:ascii="Times New Roman" w:hAnsi="Times New Roman" w:cs="Times New Roman"/>
        </w:rPr>
      </w:pPr>
    </w:p>
    <w:p w14:paraId="27F9B77D" w14:textId="68EF582D" w:rsidR="005677C5" w:rsidRDefault="005677C5" w:rsidP="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2311428" w14:textId="57B6DAA3" w:rsidR="005677C5" w:rsidRPr="005677C5" w:rsidRDefault="005677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5677C5" w:rsidRPr="005677C5" w:rsidSect="0067758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1B324" w14:textId="77777777" w:rsidR="00647CBF" w:rsidRDefault="00647CBF" w:rsidP="00677583">
      <w:r>
        <w:separator/>
      </w:r>
    </w:p>
  </w:endnote>
  <w:endnote w:type="continuationSeparator" w:id="0">
    <w:p w14:paraId="579DE327" w14:textId="77777777" w:rsidR="00647CBF" w:rsidRDefault="00647CBF" w:rsidP="0067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3043905"/>
      <w:docPartObj>
        <w:docPartGallery w:val="Page Numbers (Bottom of Page)"/>
        <w:docPartUnique/>
      </w:docPartObj>
    </w:sdtPr>
    <w:sdtContent>
      <w:p w14:paraId="68390F75" w14:textId="21525752" w:rsidR="00677583" w:rsidRDefault="00677583" w:rsidP="006775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3494B0" w14:textId="77777777" w:rsidR="00677583" w:rsidRDefault="00677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9273051"/>
      <w:docPartObj>
        <w:docPartGallery w:val="Page Numbers (Bottom of Page)"/>
        <w:docPartUnique/>
      </w:docPartObj>
    </w:sdtPr>
    <w:sdtContent>
      <w:p w14:paraId="7881A8F3" w14:textId="1F89D086" w:rsidR="00677583" w:rsidRDefault="00677583" w:rsidP="006775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65F556" w14:textId="77777777" w:rsidR="00677583" w:rsidRDefault="00677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6219" w14:textId="77777777" w:rsidR="00647CBF" w:rsidRDefault="00647CBF" w:rsidP="00677583">
      <w:r>
        <w:separator/>
      </w:r>
    </w:p>
  </w:footnote>
  <w:footnote w:type="continuationSeparator" w:id="0">
    <w:p w14:paraId="74C13B7A" w14:textId="77777777" w:rsidR="00647CBF" w:rsidRDefault="00647CBF" w:rsidP="00677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1A75"/>
    <w:multiLevelType w:val="hybridMultilevel"/>
    <w:tmpl w:val="564648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52038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C5"/>
    <w:rsid w:val="000707E3"/>
    <w:rsid w:val="0009126C"/>
    <w:rsid w:val="00215DDA"/>
    <w:rsid w:val="0026019F"/>
    <w:rsid w:val="00270CCC"/>
    <w:rsid w:val="00363747"/>
    <w:rsid w:val="003A483A"/>
    <w:rsid w:val="004078FD"/>
    <w:rsid w:val="00443B7D"/>
    <w:rsid w:val="00521164"/>
    <w:rsid w:val="00527322"/>
    <w:rsid w:val="00534598"/>
    <w:rsid w:val="0056475C"/>
    <w:rsid w:val="005677C5"/>
    <w:rsid w:val="00647CBF"/>
    <w:rsid w:val="00670D65"/>
    <w:rsid w:val="00677583"/>
    <w:rsid w:val="0078379A"/>
    <w:rsid w:val="00AE4DE7"/>
    <w:rsid w:val="00B508D8"/>
    <w:rsid w:val="00CD637D"/>
    <w:rsid w:val="00CD7421"/>
    <w:rsid w:val="00D3056E"/>
    <w:rsid w:val="00D6220E"/>
    <w:rsid w:val="00E5631A"/>
    <w:rsid w:val="00E56E45"/>
    <w:rsid w:val="00F0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5FB44E"/>
  <w14:defaultImageDpi w14:val="32767"/>
  <w15:chartTrackingRefBased/>
  <w15:docId w15:val="{D2B83561-0E0E-FF42-845E-5D229B09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7C5"/>
    <w:pPr>
      <w:ind w:left="720"/>
      <w:contextualSpacing/>
    </w:pPr>
  </w:style>
  <w:style w:type="paragraph" w:styleId="NormalWeb">
    <w:name w:val="Normal (Web)"/>
    <w:basedOn w:val="Normal"/>
    <w:rsid w:val="000912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Arial Unicode MS" w:eastAsia="Arial Unicode MS" w:hAnsi="Courier" w:cs="Arial Unicode MS"/>
    </w:rPr>
  </w:style>
  <w:style w:type="character" w:styleId="Hyperlink">
    <w:name w:val="Hyperlink"/>
    <w:basedOn w:val="DefaultParagraphFont"/>
    <w:uiPriority w:val="99"/>
    <w:unhideWhenUsed/>
    <w:rsid w:val="0009126C"/>
    <w:rPr>
      <w:color w:val="0563C1" w:themeColor="hyperlink"/>
      <w:u w:val="single"/>
    </w:rPr>
  </w:style>
  <w:style w:type="paragraph" w:styleId="Footer">
    <w:name w:val="footer"/>
    <w:basedOn w:val="Normal"/>
    <w:link w:val="FooterChar"/>
    <w:uiPriority w:val="99"/>
    <w:unhideWhenUsed/>
    <w:rsid w:val="00677583"/>
    <w:pPr>
      <w:tabs>
        <w:tab w:val="center" w:pos="4680"/>
        <w:tab w:val="right" w:pos="9360"/>
      </w:tabs>
    </w:pPr>
  </w:style>
  <w:style w:type="character" w:customStyle="1" w:styleId="FooterChar">
    <w:name w:val="Footer Char"/>
    <w:basedOn w:val="DefaultParagraphFont"/>
    <w:link w:val="Footer"/>
    <w:uiPriority w:val="99"/>
    <w:rsid w:val="00677583"/>
  </w:style>
  <w:style w:type="character" w:styleId="PageNumber">
    <w:name w:val="page number"/>
    <w:basedOn w:val="DefaultParagraphFont"/>
    <w:uiPriority w:val="99"/>
    <w:semiHidden/>
    <w:unhideWhenUsed/>
    <w:rsid w:val="00677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panilaw@icloud.co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 Copani</dc:creator>
  <cp:keywords/>
  <dc:description/>
  <cp:lastModifiedBy>Anthony Copani</cp:lastModifiedBy>
  <cp:revision>2</cp:revision>
  <cp:lastPrinted>2023-08-01T14:53:00Z</cp:lastPrinted>
  <dcterms:created xsi:type="dcterms:W3CDTF">2023-08-01T15:05:00Z</dcterms:created>
  <dcterms:modified xsi:type="dcterms:W3CDTF">2023-08-01T15:05:00Z</dcterms:modified>
</cp:coreProperties>
</file>